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Culinary</w:t>
      </w:r>
      <w:r>
        <w:t xml:space="preserve"> </w:t>
      </w:r>
      <w:r>
        <w:t xml:space="preserve">Profession</w:t>
      </w:r>
      <w:r>
        <w:t xml:space="preserve"> </w:t>
      </w:r>
      <w:r>
        <w:t xml:space="preserve">in</w:t>
      </w:r>
      <w:r>
        <w:t xml:space="preserve"> </w:t>
      </w:r>
      <w:r>
        <w:t xml:space="preserve">United</w:t>
      </w:r>
      <w:r>
        <w:t xml:space="preserve"> </w:t>
      </w:r>
      <w:r>
        <w:t xml:space="preserve">Kingdom</w:t>
      </w:r>
      <w:r>
        <w:t xml:space="preserve"> </w:t>
      </w:r>
      <w:r>
        <w:t xml:space="preserve">London</w:t>
      </w:r>
    </w:p>
    <w:bookmarkStart w:id="25" w:name="X9d0b81528c32fd7ade6b46ae4e1e5d4b185be54"/>
    <w:p>
      <w:pPr>
        <w:pStyle w:val="Heading1"/>
      </w:pPr>
      <w:r>
        <w:t xml:space="preserve">The Art, The Pressure, and The Place:</w:t>
      </w:r>
      <w:r>
        <w:br/>
      </w:r>
      <w:r>
        <w:t xml:space="preserve">A Reflection on Becoming a Chef in United Kingdom London</w:t>
      </w:r>
    </w:p>
    <w:p>
      <w:pPr>
        <w:pStyle w:val="FirstParagraph"/>
      </w:pPr>
      <w:r>
        <w:t xml:space="preserve">To speak of the culinary world is to speak of a paradox. It is a realm that demands the soulful creativity of an artist while simultaneously enforcing the rigid discipline of military logistics. When one considers this duality specifically within the context of</w:t>
      </w:r>
      <w:r>
        <w:t xml:space="preserve"> </w:t>
      </w:r>
      <w:r>
        <w:rPr>
          <w:bCs/>
          <w:b/>
        </w:rPr>
        <w:t xml:space="preserve">United Kingdom London</w:t>
      </w:r>
      <w:r>
        <w:t xml:space="preserve">, the stakes are raised significantly. London is not merely a city; it is arguably the most dynamic, competitive, and culturally diverse culinary capital on Earth today. To reflect upon becoming a</w:t>
      </w:r>
      <w:r>
        <w:t xml:space="preserve"> </w:t>
      </w:r>
      <w:r>
        <w:rPr>
          <w:bCs/>
          <w:b/>
        </w:rPr>
        <w:t xml:space="preserve">Chef</w:t>
      </w:r>
      <w:r>
        <w:t xml:space="preserve"> </w:t>
      </w:r>
      <w:r>
        <w:t xml:space="preserve">in this specific environment is to confront one's own ambitions, resilience, and understanding of food culture in its purest form.</w:t>
      </w:r>
    </w:p>
    <w:bookmarkStart w:id="20" w:name="the-myth-vs.-the-reality"/>
    <w:p>
      <w:pPr>
        <w:pStyle w:val="Heading2"/>
      </w:pPr>
      <w:r>
        <w:t xml:space="preserve">The Myth vs. The Reality</w:t>
      </w:r>
    </w:p>
    <w:p>
      <w:pPr>
        <w:pStyle w:val="FirstParagraph"/>
      </w:pPr>
      <w:r>
        <w:t xml:space="preserve">In my initial contemplation of the profession, I was seduced by the romanticized image often portrayed in media: the pristine kitchen, the smiling chef garnishing a delicate plate for an adoring critic. However, as I have delved deeper into understanding what it means to be a</w:t>
      </w:r>
      <w:r>
        <w:t xml:space="preserve"> </w:t>
      </w:r>
      <w:r>
        <w:rPr>
          <w:bCs/>
          <w:b/>
        </w:rPr>
        <w:t xml:space="preserve">Chef</w:t>
      </w:r>
      <w:r>
        <w:t xml:space="preserve"> </w:t>
      </w:r>
      <w:r>
        <w:t xml:space="preserve">in</w:t>
      </w:r>
      <w:r>
        <w:t xml:space="preserve"> </w:t>
      </w:r>
      <w:r>
        <w:rPr>
          <w:bCs/>
          <w:b/>
        </w:rPr>
        <w:t xml:space="preserve">United Kingdom London</w:t>
      </w:r>
      <w:r>
        <w:t xml:space="preserve">, that illusion has shattered, replaced by a more profound respect for the grit required. The reality is visceral. It is the smell of searing meat mixed with stale beer from the pub next door, the deafening clatter of pans during a Friday night rush in Soho or Shoreditch, and the physical exhaustion that settles into your bones after twelve hours on your feet.</w:t>
      </w:r>
    </w:p>
    <w:p>
      <w:pPr>
        <w:pStyle w:val="BodyText"/>
      </w:pPr>
      <w:r>
        <w:t xml:space="preserve">This reflection serves to acknowledge that being a</w:t>
      </w:r>
      <w:r>
        <w:t xml:space="preserve"> </w:t>
      </w:r>
      <w:r>
        <w:rPr>
          <w:bCs/>
          <w:b/>
        </w:rPr>
        <w:t xml:space="preserve">Chef</w:t>
      </w:r>
      <w:r>
        <w:t xml:space="preserve"> </w:t>
      </w:r>
      <w:r>
        <w:t xml:space="preserve">is not just about cooking; it is about endurance. In</w:t>
      </w:r>
      <w:r>
        <w:t xml:space="preserve"> </w:t>
      </w:r>
      <w:r>
        <w:rPr>
          <w:bCs/>
          <w:b/>
        </w:rPr>
        <w:t xml:space="preserve">United Kingdom London</w:t>
      </w:r>
      <w:r>
        <w:t xml:space="preserve">, where the pace never stops, this endurance is tested daily. Yet, within this exhaustion lies a unique satisfaction. There is an undeniable adrenaline in controlling the chaos of a service, turning raw ingredients into moments of joy for hundreds of strangers who have traveled to sit at your table.</w:t>
      </w:r>
    </w:p>
    <w:bookmarkEnd w:id="20"/>
    <w:bookmarkStart w:id="21" w:name="Xa5b720260c6dd6d35af1636c360684ab490b244"/>
    <w:p>
      <w:pPr>
        <w:pStyle w:val="Heading2"/>
      </w:pPr>
      <w:r>
        <w:t xml:space="preserve">The London Canvas: Diversity and Innovation</w:t>
      </w:r>
    </w:p>
    <w:p>
      <w:pPr>
        <w:pStyle w:val="FirstParagraph"/>
      </w:pPr>
      <w:r>
        <w:t xml:space="preserve">What makes</w:t>
      </w:r>
      <w:r>
        <w:t xml:space="preserve"> </w:t>
      </w:r>
      <w:r>
        <w:rPr>
          <w:bCs/>
          <w:b/>
        </w:rPr>
        <w:t xml:space="preserve">United Kingdom London</w:t>
      </w:r>
      <w:r>
        <w:t xml:space="preserve"> </w:t>
      </w:r>
      <w:r>
        <w:t xml:space="preserve">such a profound backdrop for this professional journey is its unparalleled diversity. Unlike other cities that may cling strictly to tradition, London embraces the fusion of cultures. Here, a</w:t>
      </w:r>
      <w:r>
        <w:t xml:space="preserve"> </w:t>
      </w:r>
      <w:r>
        <w:rPr>
          <w:bCs/>
          <w:b/>
        </w:rPr>
        <w:t xml:space="preserve">Chef</w:t>
      </w:r>
      <w:r>
        <w:t xml:space="preserve"> </w:t>
      </w:r>
      <w:r>
        <w:t xml:space="preserve">is not confined to French techniques or British heritage alone; they are encouraged to explore the rich tapestry of flavors brought by communities from across Africa, South Asia, the Caribbean, and beyond.</w:t>
      </w:r>
    </w:p>
    <w:p>
      <w:pPr>
        <w:pStyle w:val="BodyText"/>
      </w:pPr>
      <w:r>
        <w:t xml:space="preserve">This cultural melting pot challenges me as an aspiring professional. It forces me to ask: How can I honor traditional techniques while innovating for a modern palate? In</w:t>
      </w:r>
      <w:r>
        <w:t xml:space="preserve"> </w:t>
      </w:r>
      <w:r>
        <w:rPr>
          <w:bCs/>
          <w:b/>
        </w:rPr>
        <w:t xml:space="preserve">United Kingdom London</w:t>
      </w:r>
      <w:r>
        <w:t xml:space="preserve">, food is a language. To be a successful</w:t>
      </w:r>
      <w:r>
        <w:t xml:space="preserve"> </w:t>
      </w:r>
      <w:r>
        <w:rPr>
          <w:bCs/>
          <w:b/>
        </w:rPr>
        <w:t xml:space="preserve">Chef</w:t>
      </w:r>
      <w:r>
        <w:t xml:space="preserve"> </w:t>
      </w:r>
      <w:r>
        <w:t xml:space="preserve">here means to be fluent in multiple culinary dialects. I reflect on the importance of authenticity versus adaptation. There is immense pressure to innovate, but also an equal responsibility to respect the origins of ingredients and dishes that hold deep historical significance for various communities within the city.</w:t>
      </w:r>
    </w:p>
    <w:p>
      <w:pPr>
        <w:pStyle w:val="BodyText"/>
      </w:pPr>
      <w:r>
        <w:t xml:space="preserve">The competition in</w:t>
      </w:r>
      <w:r>
        <w:t xml:space="preserve"> </w:t>
      </w:r>
      <w:r>
        <w:rPr>
          <w:bCs/>
          <w:b/>
        </w:rPr>
        <w:t xml:space="preserve">United Kingdom London</w:t>
      </w:r>
      <w:r>
        <w:t xml:space="preserve"> </w:t>
      </w:r>
      <w:r>
        <w:t xml:space="preserve">is fierce. With Michelin stars awarded annually and a thriving street food scene from Borough Market to Brick Lane, there are countless avenues for expression. This variety allows a</w:t>
      </w:r>
      <w:r>
        <w:t xml:space="preserve"> </w:t>
      </w:r>
      <w:r>
        <w:rPr>
          <w:bCs/>
          <w:b/>
        </w:rPr>
        <w:t xml:space="preserve">Chef</w:t>
      </w:r>
      <w:r>
        <w:t xml:space="preserve"> </w:t>
      </w:r>
      <w:r>
        <w:t xml:space="preserve">to find their niche. Whether one chooses the high-stakes environment of Mayfair’s luxury hotels or the gritty authenticity of a Camden Town gastropub, the city offers every conceivable stage upon which to perform.</w:t>
      </w:r>
    </w:p>
    <w:bookmarkEnd w:id="21"/>
    <w:bookmarkStart w:id="22" w:name="sustainability-and-responsibility"/>
    <w:p>
      <w:pPr>
        <w:pStyle w:val="Heading2"/>
      </w:pPr>
      <w:r>
        <w:t xml:space="preserve">Sustainability and Responsibility</w:t>
      </w:r>
    </w:p>
    <w:p>
      <w:pPr>
        <w:pStyle w:val="FirstParagraph"/>
      </w:pPr>
      <w:r>
        <w:t xml:space="preserve">A critical aspect of this reflection involves ethical responsibility. The modern</w:t>
      </w:r>
      <w:r>
        <w:t xml:space="preserve"> </w:t>
      </w:r>
      <w:r>
        <w:rPr>
          <w:bCs/>
          <w:b/>
        </w:rPr>
        <w:t xml:space="preserve">Chef</w:t>
      </w:r>
      <w:r>
        <w:t xml:space="preserve"> </w:t>
      </w:r>
      <w:r>
        <w:t xml:space="preserve">in</w:t>
      </w:r>
      <w:r>
        <w:t xml:space="preserve"> </w:t>
      </w:r>
      <w:r>
        <w:rPr>
          <w:bCs/>
          <w:b/>
        </w:rPr>
        <w:t xml:space="preserve">United Kingdom London</w:t>
      </w:r>
      <w:r>
        <w:t xml:space="preserve"> </w:t>
      </w:r>
      <w:r>
        <w:t xml:space="preserve">is increasingly expected to be an environmental steward. With the rise of zero-waste initiatives and a strong local sourcing movement prevalent in the UK, I realize that my choices as a culinarian have consequences beyond the plate.</w:t>
      </w:r>
    </w:p>
    <w:p>
      <w:pPr>
        <w:pStyle w:val="BodyText"/>
      </w:pPr>
      <w:r>
        <w:t xml:space="preserve">I am forced to reflect on where my ingredients come from. Do they support local British farmers? Are they sourced sustainably? The consumer base in</w:t>
      </w:r>
      <w:r>
        <w:t xml:space="preserve"> </w:t>
      </w:r>
      <w:r>
        <w:rPr>
          <w:bCs/>
          <w:b/>
        </w:rPr>
        <w:t xml:space="preserve">United Kingdom London</w:t>
      </w:r>
      <w:r>
        <w:t xml:space="preserve"> </w:t>
      </w:r>
      <w:r>
        <w:t xml:space="preserve">is highly informed and increasingly conscious of carbon footprints and ethical labor practices. As a</w:t>
      </w:r>
      <w:r>
        <w:t xml:space="preserve"> </w:t>
      </w:r>
      <w:r>
        <w:rPr>
          <w:bCs/>
          <w:b/>
        </w:rPr>
        <w:t xml:space="preserve">Chef</w:t>
      </w:r>
      <w:r>
        <w:t xml:space="preserve">, I must be prepared to educate my customers as well as lead my kitchen team toward sustainable practices. This adds a layer of intellectual complexity to the job, transforming it from mere food preparation into an act of civic engagement.</w:t>
      </w:r>
    </w:p>
    <w:bookmarkEnd w:id="22"/>
    <w:bookmarkStart w:id="23" w:name="the-human-element-and-resilience"/>
    <w:p>
      <w:pPr>
        <w:pStyle w:val="Heading2"/>
      </w:pPr>
      <w:r>
        <w:t xml:space="preserve">The Human Element and Resilience</w:t>
      </w:r>
    </w:p>
    <w:p>
      <w:pPr>
        <w:pStyle w:val="FirstParagraph"/>
      </w:pPr>
      <w:r>
        <w:t xml:space="preserve">Finally, no reflection on this topic would be complete without addressing the human element. The kitchen brigade system is hierarchical, intense, and often demanding. Learning to navigate this environment requires emotional intelligence as much as culinary skill. In</w:t>
      </w:r>
      <w:r>
        <w:t xml:space="preserve"> </w:t>
      </w:r>
      <w:r>
        <w:rPr>
          <w:bCs/>
          <w:b/>
        </w:rPr>
        <w:t xml:space="preserve">United Kingdom London</w:t>
      </w:r>
      <w:r>
        <w:t xml:space="preserve">, where the workforce is international, communication across language barriers becomes a crucial skill for a</w:t>
      </w:r>
      <w:r>
        <w:t xml:space="preserve"> </w:t>
      </w:r>
      <w:r>
        <w:rPr>
          <w:bCs/>
          <w:b/>
        </w:rPr>
        <w:t xml:space="preserve">Chef</w:t>
      </w:r>
      <w:r>
        <w:t xml:space="preserve">. Building a cohesive team from individuals of different backgrounds creates a strength in unity that is essential during the pressure cooker environment of service.</w:t>
      </w:r>
    </w:p>
    <w:p>
      <w:pPr>
        <w:pStyle w:val="BodyText"/>
      </w:pPr>
      <w:r>
        <w:t xml:space="preserve">I have come to understand that resilience is not just about physical stamina; it is about mental fortitude. It is about learning from mistakes without succumbing to shame, and leading with empathy despite the heat of the moment. The culture in</w:t>
      </w:r>
      <w:r>
        <w:t xml:space="preserve"> </w:t>
      </w:r>
      <w:r>
        <w:rPr>
          <w:bCs/>
          <w:b/>
        </w:rPr>
        <w:t xml:space="preserve">United Kingdom London</w:t>
      </w:r>
      <w:r>
        <w:t xml:space="preserve">’s hospitality sector is slowly changing, moving away from toxic past norms toward healthier workplace cultures, but the transition requires leaders who are willing to adapt and improve.</w:t>
      </w:r>
    </w:p>
    <w:bookmarkEnd w:id="23"/>
    <w:bookmarkStart w:id="24" w:name="conclusion"/>
    <w:p>
      <w:pPr>
        <w:pStyle w:val="Heading2"/>
      </w:pPr>
      <w:r>
        <w:t xml:space="preserve">Conclusion</w:t>
      </w:r>
    </w:p>
    <w:p>
      <w:pPr>
        <w:pStyle w:val="FirstParagraph"/>
      </w:pPr>
      <w:r>
        <w:t xml:space="preserve">In conclusion, becoming a</w:t>
      </w:r>
      <w:r>
        <w:t xml:space="preserve"> </w:t>
      </w:r>
      <w:r>
        <w:rPr>
          <w:bCs/>
          <w:b/>
        </w:rPr>
        <w:t xml:space="preserve">Chef</w:t>
      </w:r>
      <w:r>
        <w:t xml:space="preserve"> </w:t>
      </w:r>
      <w:r>
        <w:t xml:space="preserve">in</w:t>
      </w:r>
      <w:r>
        <w:t xml:space="preserve"> </w:t>
      </w:r>
      <w:r>
        <w:rPr>
          <w:bCs/>
          <w:b/>
        </w:rPr>
        <w:t xml:space="preserve">United Kingdom London</w:t>
      </w:r>
      <w:r>
        <w:t xml:space="preserve"> </w:t>
      </w:r>
      <w:r>
        <w:t xml:space="preserve">is not a career path chosen lightly. It is a commitment to excellence, creativity, and relentless hard work. It requires one to be an artist who can survive in an industrial setting, a cultural ambassador who understands the nuances of diversity, and a leader who values team well-being alongside profit margins.</w:t>
      </w:r>
    </w:p>
    <w:p>
      <w:pPr>
        <w:pStyle w:val="BodyText"/>
      </w:pPr>
      <w:r>
        <w:t xml:space="preserve">The city of</w:t>
      </w:r>
      <w:r>
        <w:t xml:space="preserve"> </w:t>
      </w:r>
      <w:r>
        <w:rPr>
          <w:bCs/>
          <w:b/>
        </w:rPr>
        <w:t xml:space="preserve">United Kingdom London</w:t>
      </w:r>
      <w:r>
        <w:t xml:space="preserve"> </w:t>
      </w:r>
      <w:r>
        <w:t xml:space="preserve">offers a unique playground where these skills are forged. It challenges me to be better every day, to taste with intention, and to cook with purpose. This reflection is not just an assessment of the present but a roadmap for the future. I recognize the difficulties, but I also embrace them as necessary components of growth. To stand behind a pass in</w:t>
      </w:r>
      <w:r>
        <w:t xml:space="preserve"> </w:t>
      </w:r>
      <w:r>
        <w:rPr>
          <w:bCs/>
          <w:b/>
        </w:rPr>
        <w:t xml:space="preserve">United Kingdom London</w:t>
      </w:r>
      <w:r>
        <w:t xml:space="preserve"> </w:t>
      </w:r>
      <w:r>
        <w:t xml:space="preserve">is to stand on the front line of global culinary culture, and there is no greater honor for someone who loves food than that responsibility.</w:t>
      </w:r>
    </w:p>
    <w:p>
      <w:pPr>
        <w:pStyle w:val="BodyText"/>
      </w:pPr>
      <w:r>
        <w:t xml:space="preserve">I am ready to put on the jacket. I am ready to face the heat. I am ready to be a</w:t>
      </w:r>
      <w:r>
        <w:t xml:space="preserve"> </w:t>
      </w:r>
      <w:r>
        <w:rPr>
          <w:bCs/>
          <w:b/>
        </w:rPr>
        <w:t xml:space="preserve">Chef</w:t>
      </w:r>
      <w:r>
        <w:t xml:space="preserve"> </w:t>
      </w:r>
      <w:r>
        <w:t xml:space="preserve">in</w:t>
      </w:r>
      <w:r>
        <w:t xml:space="preserve"> </w:t>
      </w:r>
      <w:r>
        <w:rPr>
          <w:bCs/>
          <w:b/>
        </w:rPr>
        <w:t xml:space="preserve">United Kingdom London</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Culinary Profession in United Kingdom London</dc:title>
  <dc:creator/>
  <dc:language>en</dc:language>
  <cp:keywords/>
  <dcterms:created xsi:type="dcterms:W3CDTF">2026-07-30T04:29:11Z</dcterms:created>
  <dcterms:modified xsi:type="dcterms:W3CDTF">2026-07-30T04:29:11Z</dcterms:modified>
</cp:coreProperties>
</file>

<file path=docProps/custom.xml><?xml version="1.0" encoding="utf-8"?>
<Properties xmlns="http://schemas.openxmlformats.org/officeDocument/2006/custom-properties" xmlns:vt="http://schemas.openxmlformats.org/officeDocument/2006/docPropsVTypes"/>
</file>