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6" w:name="X0ba2e125170260f89dcfd88b5fb874229a16acf"/>
    <w:p>
      <w:pPr>
        <w:pStyle w:val="Heading1"/>
      </w:pPr>
      <w:r>
        <w:t xml:space="preserve">A Reflection Paper on the Role and Impact of a Chemical Engineer in Australia Melbourne</w:t>
      </w:r>
    </w:p>
    <w:p>
      <w:pPr>
        <w:pStyle w:val="FirstParagraph"/>
      </w:pPr>
      <w:r>
        <w:rPr>
          <w:bCs/>
          <w:b/>
        </w:rPr>
        <w:t xml:space="preserve">Date:</w:t>
      </w:r>
      <w:r>
        <w:t xml:space="preserve"> </w:t>
      </w:r>
      <w:r>
        <w:t xml:space="preserve">May 24, 2024</w:t>
      </w:r>
      <w:r>
        <w:br/>
      </w:r>
      <w:r>
        <w:rPr>
          <w:bCs/>
          <w:b/>
        </w:rPr>
        <w:t xml:space="preserve">Name:</w:t>
      </w:r>
      <w:r>
        <w:t xml:space="preserve"> </w:t>
      </w:r>
      <w:r>
        <w:t xml:space="preserve">[Your Name]</w:t>
      </w:r>
      <w:r>
        <w:br/>
      </w:r>
      <w:r>
        <w:rPr>
          <w:bCs/>
          <w:b/>
        </w:rPr>
        <w:t xml:space="preserve">Title:</w:t>
      </w:r>
      <w:r>
        <w:t xml:space="preserve">Bridging Innovation and Sustainability: A Reflection on the Chemical Engineering Profession in Melbourne</w:t>
      </w:r>
    </w:p>
    <w:bookmarkStart w:id="20" w:name="introduction"/>
    <w:p>
      <w:pPr>
        <w:pStyle w:val="Heading2"/>
      </w:pPr>
      <w:r>
        <w:t xml:space="preserve">Introduction</w:t>
      </w:r>
    </w:p>
    <w:p>
      <w:pPr>
        <w:pStyle w:val="FirstParagraph"/>
      </w:pPr>
      <w:r>
        <w:t xml:space="preserve">In an era where global challenges such as climate change, resource scarcity, and sustainable manufacturing are at the forefront of industrial priorities, the role of a chemical engineer has evolved far beyond traditional boundaries. Today, a</w:t>
      </w:r>
      <w:r>
        <w:t xml:space="preserve"> </w:t>
      </w:r>
      <w:r>
        <w:rPr>
          <w:bCs/>
          <w:b/>
        </w:rPr>
        <w:t xml:space="preserve">Chemical Engineer</w:t>
      </w:r>
      <w:r>
        <w:t xml:space="preserve"> </w:t>
      </w:r>
      <w:r>
        <w:t xml:space="preserve">is not merely an operator of reactors and pipelines but a visionary problem solver who bridges science, technology, economics, and environmental stewardship. This reflection paper explores my understanding of this profession within the unique context of Australia's most dynamic city—</w:t>
      </w:r>
      <w:r>
        <w:rPr>
          <w:bCs/>
          <w:b/>
        </w:rPr>
        <w:t xml:space="preserve">Melbourne</w:t>
      </w:r>
      <w:r>
        <w:t xml:space="preserve">. As one of Australia’s leading economic and educational hubs in Victoria, Melbourne presents both unprecedented opportunities and complex challenges for engineers dedicated to sustainable industrial development.</w:t>
      </w:r>
    </w:p>
    <w:bookmarkEnd w:id="20"/>
    <w:bookmarkStart w:id="21" w:name="the-evolving-role-of-a-chemical-engineer"/>
    <w:p>
      <w:pPr>
        <w:pStyle w:val="Heading2"/>
      </w:pPr>
      <w:r>
        <w:t xml:space="preserve">The Evolving Role of a Chemical Engineer</w:t>
      </w:r>
    </w:p>
    <w:p>
      <w:pPr>
        <w:pStyle w:val="FirstParagraph"/>
      </w:pPr>
      <w:r>
        <w:t xml:space="preserve">The core mandate of a</w:t>
      </w:r>
      <w:r>
        <w:t xml:space="preserve"> </w:t>
      </w:r>
      <w:r>
        <w:rPr>
          <w:bCs/>
          <w:b/>
        </w:rPr>
        <w:t xml:space="preserve">Chemical Engineer</w:t>
      </w:r>
      <w:r>
        <w:t xml:space="preserve"> </w:t>
      </w:r>
      <w:r>
        <w:t xml:space="preserve">is to transform raw materials into valuable products through processes that are safe, efficient, and environmentally responsible. Traditionally associated with petrochemicals and heavy manufacturing, the scope of this profession has significantly expanded. Today, we see chemical engineers at the forefront of pharmaceutical production in Victoria’s biomedicine sector, renewable energy development including green hydrogen projects around Port Phillip Bay and beyond in Western Australia (which heavily influences Victorian industrial strategy), water treatment infrastructure across Melbourne's metropolitan area, and advanced materials science.</w:t>
      </w:r>
    </w:p>
    <w:p>
      <w:pPr>
        <w:pStyle w:val="BodyText"/>
      </w:pPr>
      <w:r>
        <w:t xml:space="preserve">In reflecting on my studies and exposure to this field, it becomes clear that modern chemical engineering requires a multidisciplinary approach. It is no longer enough to understand thermodynamics or fluid mechanics in isolation; one must also comprehend the socio-political implications of industrial decisions, the principles of circular economy models, and strategies for decarbonization. For instance, designing a process for capturing carbon dioxide involves not only rigorous simulation and chemical analysis but also an awareness of policy frameworks currently being debated in Australian federal and state parliaments.</w:t>
      </w:r>
    </w:p>
    <w:bookmarkEnd w:id="21"/>
    <w:bookmarkStart w:id="22" w:name="X83d52215487daa2c68dbb3db311abc372f05c00"/>
    <w:p>
      <w:pPr>
        <w:pStyle w:val="Heading2"/>
      </w:pPr>
      <w:r>
        <w:t xml:space="preserve">The Melbourne Context: An Industrial Powerhouse with a Conscious</w:t>
      </w:r>
    </w:p>
    <w:p>
      <w:pPr>
        <w:pStyle w:val="FirstParagraph"/>
      </w:pPr>
      <w:r>
        <w:rPr>
          <w:bCs/>
          <w:b/>
        </w:rPr>
        <w:t xml:space="preserve">Melbourne</w:t>
      </w:r>
      <w:r>
        <w:t xml:space="preserve">, the capital city of Victoria, serves as a critical nexus for</w:t>
      </w:r>
      <w:r>
        <w:t xml:space="preserve"> </w:t>
      </w:r>
      <w:r>
        <w:rPr>
          <w:bCs/>
          <w:b/>
        </w:rPr>
        <w:t xml:space="preserve">Australia Melbourne's</w:t>
      </w:r>
      <w:r>
        <w:t xml:space="preserve"> </w:t>
      </w:r>
      <w:r>
        <w:t xml:space="preserve">industrial landscape. Known globally for its vibrant arts scene and high quality of life, it is also home to one of the largest manufacturing sectors in Australia. The city hosts major processing plants, food and beverage industries (vital to the state's economy), pharmaceutical research hubs located in prestigious precincts like Parkville, and advanced technology firms focusing on sustainable solutions.</w:t>
      </w:r>
    </w:p>
    <w:p>
      <w:pPr>
        <w:pStyle w:val="BodyText"/>
      </w:pPr>
      <w:r>
        <w:t xml:space="preserve">The urban density of</w:t>
      </w:r>
      <w:r>
        <w:t xml:space="preserve"> </w:t>
      </w:r>
      <w:r>
        <w:rPr>
          <w:bCs/>
          <w:b/>
        </w:rPr>
        <w:t xml:space="preserve">Melbourne</w:t>
      </w:r>
      <w:r>
        <w:t xml:space="preserve"> </w:t>
      </w:r>
      <w:r>
        <w:t xml:space="preserve">juxtaposed with its industrial history creates a unique environment for chemical engineers. There is a palpable tension and synergy between maintaining economic growth through manufacturing and meeting stringent environmental regulations aimed at improving air quality, protecting the Yarra River estuary, and reducing greenhouse gas emissions. In this context, the role of a</w:t>
      </w:r>
      <w:r>
        <w:t xml:space="preserve"> </w:t>
      </w:r>
      <w:r>
        <w:rPr>
          <w:bCs/>
          <w:b/>
        </w:rPr>
        <w:t xml:space="preserve">Chemical Engineer</w:t>
      </w:r>
      <w:r>
        <w:t xml:space="preserve"> </w:t>
      </w:r>
      <w:r>
        <w:t xml:space="preserve">in Melbourne involves navigating these competing demands—optimizing production while adhering to some of Australia’s strictest pollution control standards.</w:t>
      </w:r>
    </w:p>
    <w:p>
      <w:pPr>
        <w:pStyle w:val="BodyText"/>
      </w:pPr>
      <w:r>
        <w:t xml:space="preserve">Melbourne also stands as a gateway for innovation in the Asia-Pacific region. The city's universities and research institutions are deeply integrated with local industry, providing a fertile ground where theoretical knowledge is continuously tested against real-world applications. This integration shapes what it means to practice chemical engineering here: collaboration, adaptability, and community engagement are just as vital as technical proficiency.</w:t>
      </w:r>
    </w:p>
    <w:bookmarkEnd w:id="22"/>
    <w:bookmarkStart w:id="23" w:name="Xab24c8497db40edbc85bd04ae3914f3e509f6eb"/>
    <w:p>
      <w:pPr>
        <w:pStyle w:val="Heading2"/>
      </w:pPr>
      <w:r>
        <w:t xml:space="preserve">Sustainability: The Cornerstone of Modern Practice</w:t>
      </w:r>
    </w:p>
    <w:p>
      <w:pPr>
        <w:pStyle w:val="FirstParagraph"/>
      </w:pPr>
      <w:r>
        <w:t xml:space="preserve">A major theme in my reflection on being—or aspiring to be—a</w:t>
      </w:r>
      <w:r>
        <w:t xml:space="preserve"> </w:t>
      </w:r>
      <w:r>
        <w:rPr>
          <w:bCs/>
          <w:b/>
        </w:rPr>
        <w:t xml:space="preserve">Chemical Engineer.</w:t>
      </w:r>
      <w:r>
        <w:t xml:space="preserve">In Australia Melbourne , sustainability is not optional; it is imperative. With increasing pressure from consumers, regulators, and international markets to adopt green practices, chemical engineers are leading the charge in developing eco-friendly processes.</w:t>
      </w:r>
    </w:p>
    <w:p>
      <w:pPr>
        <w:pStyle w:val="BodyText"/>
      </w:pPr>
      <w:r>
        <w:t xml:space="preserve">This includes designing processes that minimize waste through atom economy principles, utilizing renewable energy sources for heat and power requirements within industrial plants, and developing biodegradable materials to replace plastics. In the context of</w:t>
      </w:r>
      <w:r>
        <w:t xml:space="preserve"> </w:t>
      </w:r>
      <w:r>
        <w:rPr>
          <w:bCs/>
          <w:b/>
        </w:rPr>
        <w:t xml:space="preserve">Melbourne</w:t>
      </w:r>
      <w:r>
        <w:t xml:space="preserve">, where local councils have ambitious goals to reach net-zero emissions by 2040, engineers play a pivotal role in helping businesses transition away from fossil fuels. From retrofitting existing facilities to reduce energy consumption to designing new plants powered entirely by solar or wind energy, the impact is profound.</w:t>
      </w:r>
    </w:p>
    <w:p>
      <w:pPr>
        <w:pStyle w:val="BodyText"/>
      </w:pPr>
      <w:r>
        <w:t xml:space="preserve">Furthermore, the concept of Water Sensitivity is crucial in Melbourne’s urban planning and industrial operation. Given periodic droughts experienced by Victoria in recent years, water conservation and recycling are paramount.</w:t>
      </w:r>
      <w:r>
        <w:t xml:space="preserve"> </w:t>
      </w:r>
      <w:r>
        <w:rPr>
          <w:bCs/>
          <w:b/>
        </w:rPr>
        <w:t xml:space="preserve">Chemical Engineers</w:t>
      </w:r>
    </w:p>
    <w:p>
      <w:pPr>
        <w:pStyle w:val="BodyText"/>
      </w:pPr>
      <w:r>
        <w:t xml:space="preserve">.</w:t>
      </w:r>
      <w:r>
        <w:t xml:space="preserve"> </w:t>
      </w:r>
      <w:r>
        <w:t xml:space="preserve">Melbourne</w:t>
      </w:r>
      <w:r>
        <w:t xml:space="preserve"> </w:t>
      </w:r>
      <w:r>
        <w:t xml:space="preserve">contribute significantly to stormwater harvesting systems, wastewater treatment enhancements, and desalination technologies that supply a significant portion of the city’s drinking water.</w:t>
      </w:r>
    </w:p>
    <w:bookmarkEnd w:id="23"/>
    <w:bookmarkStart w:id="24" w:name="ethics-safety-and-social-responsibility"/>
    <w:p>
      <w:pPr>
        <w:pStyle w:val="Heading2"/>
      </w:pPr>
      <w:r>
        <w:t xml:space="preserve">Ethics, Safety, and Social Responsibility</w:t>
      </w:r>
    </w:p>
    <w:p>
      <w:pPr>
        <w:pStyle w:val="FirstParagraph"/>
      </w:pPr>
      <w:r>
        <w:t xml:space="preserve">Beyond technical skills and environmental considerations lies the ethical dimension of chemical engineering. Working with hazardous chemicals carries inherent risks to workers and surrounding communities. In densely populated areas like inner-city</w:t>
      </w:r>
      <w:r>
        <w:t xml:space="preserve"> </w:t>
      </w:r>
      <w:r>
        <w:rPr>
          <w:bCs/>
          <w:b/>
        </w:rPr>
        <w:t xml:space="preserve">Melbourne</w:t>
      </w:r>
      <w:r>
        <w:t xml:space="preserve">, safety protocols must be uncompromisingly rigorous.</w:t>
      </w:r>
    </w:p>
    <w:p>
      <w:pPr>
        <w:pStyle w:val="BodyText"/>
      </w:pPr>
      <w:r>
        <w:rPr>
          <w:bCs/>
          <w:b/>
        </w:rPr>
        <w:t xml:space="preserve">A Chemical Engineer</w:t>
      </w:r>
      <w:r>
        <w:t xml:space="preserve"> </w:t>
      </w:r>
      <w:r>
        <w:t xml:space="preserve">bears the responsibility of ensuring that all processes are designed with "Safety by Design" principles, mitigating potential accidents before they occur. This involves conducting thorough risk assessments, implementing robust control systems, and maintaining a culture of safety within organizations. Moreover, engineers have an ethical duty to be transparent with the public about risks and benefits associated with industrial operations. Engaging effectively with local communities in</w:t>
      </w:r>
      <w:r>
        <w:t xml:space="preserve"> </w:t>
      </w:r>
      <w:r>
        <w:rPr>
          <w:bCs/>
          <w:b/>
        </w:rPr>
        <w:t xml:space="preserve">Melbourne</w:t>
      </w:r>
      <w:r>
        <w:t xml:space="preserve">—listening to their concerns regarding noise, emissions, or traffic—and responding constructively is part of professional conduct.</w:t>
      </w:r>
    </w:p>
    <w:bookmarkEnd w:id="24"/>
    <w:bookmarkStart w:id="25" w:name="conclusion"/>
    <w:p>
      <w:pPr>
        <w:pStyle w:val="Heading2"/>
      </w:pPr>
      <w:r>
        <w:t xml:space="preserve">Conclusion</w:t>
      </w:r>
    </w:p>
    <w:p>
      <w:pPr>
        <w:pStyle w:val="FirstParagraph"/>
      </w:pPr>
      <w:r>
        <w:t xml:space="preserve">In conclusion, this reflection has underscored the multifaceted nature of the profession. A</w:t>
      </w:r>
      <w:r>
        <w:t xml:space="preserve"> </w:t>
      </w:r>
      <w:r>
        <w:rPr>
          <w:bCs/>
          <w:b/>
        </w:rPr>
        <w:t xml:space="preserve">Chemical Engineer</w:t>
      </w:r>
      <w:r>
        <w:t xml:space="preserve"> </w:t>
      </w:r>
      <w:r>
        <w:t xml:space="preserve">Australia Melbourne</w:t>
      </w:r>
      <w:r>
        <w:t xml:space="preserve">, is more than a technician; they are innovators driving sustainable growth, protectors of public health and safety, and stewards of natural resources.</w:t>
      </w:r>
    </w:p>
    <w:p>
      <w:pPr>
        <w:pStyle w:val="BodyText"/>
      </w:pPr>
      <w:r>
        <w:t xml:space="preserve">The specific characteristics of</w:t>
      </w:r>
      <w:r>
        <w:t xml:space="preserve"> </w:t>
      </w:r>
      <w:r>
        <w:rPr>
          <w:bCs/>
          <w:b/>
        </w:rPr>
        <w:t xml:space="preserve">Melbourne—its mix of advanced manufacturing, biomedicine leadership, urban density,</w:t>
      </w:r>
      <w:r>
        <w:t xml:space="preserve">and environmental consciousness present a dynamic backdrop for this profession. As I look toward the future, I recognize that embracing continuous learning in emerging technologies such as artificial intelligence for process optimization and advanced materials will be essential.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Chemical Engineer in Australia Melbourne</dc:title>
  <dc:creator/>
  <dc:language>en</dc:language>
  <cp:keywords/>
  <dcterms:created xsi:type="dcterms:W3CDTF">2026-07-29T17:53:53Z</dcterms:created>
  <dcterms:modified xsi:type="dcterms:W3CDTF">2026-07-29T17:53:53Z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