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Canada,</w:t>
      </w:r>
      <w:r>
        <w:t xml:space="preserve"> </w:t>
      </w:r>
      <w:r>
        <w:t xml:space="preserve">Toronto</w:t>
      </w:r>
    </w:p>
    <w:bookmarkStart w:id="25" w:name="Xd25cc2c9620305db5ef8298ab5b7b1d05e19070"/>
    <w:p>
      <w:pPr>
        <w:pStyle w:val="Heading1"/>
      </w:pPr>
      <w:r>
        <w:t xml:space="preserve">Bridging Innovation and Sustainability: A Reflection on the Chemical Engineer in Canada, Toronto</w:t>
      </w:r>
    </w:p>
    <w:p>
      <w:pPr>
        <w:pStyle w:val="FirstParagraph"/>
      </w:pPr>
      <w:r>
        <w:t xml:space="preserve">The transition into the professional landscape of</w:t>
      </w:r>
      <w:r>
        <w:t xml:space="preserve"> </w:t>
      </w:r>
      <w:r>
        <w:t xml:space="preserve">Canada Toronto</w:t>
      </w:r>
    </w:p>
    <w:p>
      <w:pPr>
        <w:pStyle w:val="BodyText"/>
      </w:pPr>
      <w:r>
        <w:t xml:space="preserve">(Note: Corrected to "Toronto, Canada") represents a profound journey for any engineering professional. As I reflect on my trajectory as a</w:t>
      </w:r>
      <w:r>
        <w:t xml:space="preserve"> </w:t>
      </w:r>
      <w:r>
        <w:t xml:space="preserve">Chemical Engineer</w:t>
      </w:r>
      <w:r>
        <w:t xml:space="preserve">, it is imperative to contextualize this role within the unique socio-economic and environmental fabric of Toronto. This city, often hailed as one of the most livable in the world, presents a dynamic arena where chemical engineering principles are not merely theoretical constructs but vital tools for urban development, industrial innovation, and environmental stewardship. The interplay between academic theory and practical application becomes starkly clear when observing how</w:t>
      </w:r>
      <w:r>
        <w:t xml:space="preserve"> </w:t>
      </w:r>
      <w:r>
        <w:t xml:space="preserve">Chemical Engineers</w:t>
      </w:r>
      <w:r>
        <w:t xml:space="preserve"> </w:t>
      </w:r>
      <w:r>
        <w:t xml:space="preserve">contribute to the sustainability goals of</w:t>
      </w:r>
      <w:r>
        <w:t xml:space="preserve"> </w:t>
      </w:r>
      <w:r>
        <w:t xml:space="preserve">Canada Toronto</w:t>
      </w:r>
      <w:r>
        <w:t xml:space="preserve">.</w:t>
      </w:r>
    </w:p>
    <w:bookmarkStart w:id="20" w:name="Xfb7332ce5579cdbb7af29d868a870dc9b2b929e"/>
    <w:p>
      <w:pPr>
        <w:pStyle w:val="Heading2"/>
      </w:pPr>
      <w:r>
        <w:t xml:space="preserve">The Industrial Landscape of Toronto as a Catalyst for Engineering Innovation</w:t>
      </w:r>
    </w:p>
    <w:p>
      <w:pPr>
        <w:pStyle w:val="FirstParagraph"/>
      </w:pPr>
      <w:r>
        <w:t xml:space="preserve">Toronto is more than just a financial hub; it is an emerging center for advanced manufacturing, biotechnology, and pharmaceuticals. For the</w:t>
      </w:r>
      <w:r>
        <w:t xml:space="preserve"> </w:t>
      </w:r>
      <w:r>
        <w:t xml:space="preserve">Chemical Engineer</w:t>
      </w:r>
      <w:r>
        <w:t xml:space="preserve">, this diversity offers a broad spectrum of challenges and opportunities. In</w:t>
      </w:r>
      <w:r>
        <w:t xml:space="preserve"> </w:t>
      </w:r>
      <w:r>
        <w:t xml:space="preserve">Canada Toronto</w:t>
      </w:r>
      <w:r>
        <w:t xml:space="preserve">, the demand for efficient process optimization is high due to the concentration of pharmaceutical giants like Bayer and GSK, as well as a vibrant startup ecosystem in biotech. Reflecting on my experience, I have come to appreciate that chemical engineering here is deeply intertwined with life sciences. The processes involved in drug formulation, vaccine production, and medical device manufacturing require rigorous adherence to safety standards and precise thermal dynamics—areas where the</w:t>
      </w:r>
      <w:r>
        <w:t xml:space="preserve"> </w:t>
      </w:r>
      <w:r>
        <w:t xml:space="preserve">Chemical Engineer</w:t>
      </w:r>
      <w:r>
        <w:t xml:space="preserve"> </w:t>
      </w:r>
      <w:r>
        <w:t xml:space="preserve">plays a pivotal role.</w:t>
      </w:r>
    </w:p>
    <w:p>
      <w:pPr>
        <w:pStyle w:val="BodyText"/>
      </w:pPr>
      <w:r>
        <w:t xml:space="preserve">Furthermore, the industrial parks in Greater Toronto Area (GTA) are undergoing significant transformation towards "Industry 4.0." This shift requires engineers who can bridge the gap between traditional unit operations and digital twin technologies. In</w:t>
      </w:r>
      <w:r>
        <w:t xml:space="preserve"> </w:t>
      </w:r>
      <w:r>
        <w:t xml:space="preserve">Canada Toronto</w:t>
      </w:r>
      <w:r>
        <w:t xml:space="preserve">, I have observed that the modern</w:t>
      </w:r>
      <w:r>
        <w:t xml:space="preserve"> </w:t>
      </w:r>
      <w:r>
        <w:t xml:space="preserve">Chemical Engineer</w:t>
      </w:r>
      <w:r>
        <w:t xml:space="preserve"> </w:t>
      </w:r>
      <w:r>
        <w:t xml:space="preserve">must be proficient in data analytics alongside thermodynamics and fluid mechanics. The integration of smart sensors into chemical processing plants allows for real-time monitoring, reducing waste and enhancing energy efficiency. This technological evolution reflects a broader trend in</w:t>
      </w:r>
      <w:r>
        <w:t xml:space="preserve"> </w:t>
      </w:r>
      <w:r>
        <w:t xml:space="preserve">Canada Toronto</w:t>
      </w:r>
      <w:r>
        <w:t xml:space="preserve">, where innovation is driven by the need to remain competitive on a global scale.</w:t>
      </w:r>
    </w:p>
    <w:bookmarkEnd w:id="20"/>
    <w:bookmarkStart w:id="21" w:name="Xc3131b44cc6e0c52c0f0ebe61437dcc9cc59f37"/>
    <w:p>
      <w:pPr>
        <w:pStyle w:val="Heading2"/>
      </w:pPr>
      <w:r>
        <w:t xml:space="preserve">Sustainability and Environmental Responsibility</w:t>
      </w:r>
    </w:p>
    <w:p>
      <w:pPr>
        <w:pStyle w:val="FirstParagraph"/>
      </w:pPr>
      <w:r>
        <w:t xml:space="preserve">One of the most critical reflections regarding the role of a</w:t>
      </w:r>
      <w:r>
        <w:t xml:space="preserve"> </w:t>
      </w:r>
      <w:r>
        <w:t xml:space="preserve">Chemical Engineer</w:t>
      </w:r>
      <w:r>
        <w:t xml:space="preserve"> </w:t>
      </w:r>
      <w:r>
        <w:t xml:space="preserve">in</w:t>
      </w:r>
      <w:r>
        <w:t xml:space="preserve"> </w:t>
      </w:r>
      <w:r>
        <w:t xml:space="preserve">Canada Toronto</w:t>
      </w:r>
      <w:r>
        <w:t xml:space="preserve"> </w:t>
      </w:r>
      <w:r>
        <w:t xml:space="preserve">is the emphasis on sustainability. Canada has set ambitious net-zero targets, and Toronto is at the forefront of implementing these policies. As an engineer, I am constantly reminded that my primary duty extends beyond production efficiency to include environmental protection. In</w:t>
      </w:r>
      <w:r>
        <w:t xml:space="preserve"> </w:t>
      </w:r>
      <w:r>
        <w:t xml:space="preserve">Canada Toronto</w:t>
      </w:r>
      <w:r>
        <w:t xml:space="preserve">, wastewater treatment, air quality management, and solid waste reduction are paramount concerns for municipal planning.</w:t>
      </w:r>
    </w:p>
    <w:p>
      <w:pPr>
        <w:pStyle w:val="BodyText"/>
      </w:pPr>
      <w:r>
        <w:t xml:space="preserve">I recall working on a project involving the optimization of water recycling systems for a commercial complex in downtown Toronto. This experience highlighted the intricate balance between cost-effectiveness and ecological responsibility. The</w:t>
      </w:r>
      <w:r>
        <w:t xml:space="preserve"> </w:t>
      </w:r>
      <w:r>
        <w:t xml:space="preserve">Chemical Engineer</w:t>
      </w:r>
      <w:r>
        <w:t xml:space="preserve"> </w:t>
      </w:r>
      <w:r>
        <w:t xml:space="preserve">must design processes that minimize carbon footprints while adhering to strict provincial regulations set by Ontario’s Ministry of the Environment, Conservation and Parks. In</w:t>
      </w:r>
      <w:r>
        <w:t xml:space="preserve"> </w:t>
      </w:r>
      <w:r>
        <w:t xml:space="preserve">Canada Toronto</w:t>
      </w:r>
      <w:r>
        <w:t xml:space="preserve">, this means utilizing green chemistry principles to replace hazardous substances with benign alternatives. This reflection underscores a personal growth in my understanding that engineering is not just about building things, but about preserving the ecosystem that supports urban life.</w:t>
      </w:r>
    </w:p>
    <w:bookmarkEnd w:id="21"/>
    <w:bookmarkStart w:id="22" w:name="X739fa4f2479bcd744c5716d319d1b4d9b380528"/>
    <w:p>
      <w:pPr>
        <w:pStyle w:val="Heading2"/>
      </w:pPr>
      <w:r>
        <w:t xml:space="preserve">The Human Element: Collaboration and Diversity</w:t>
      </w:r>
    </w:p>
    <w:p>
      <w:pPr>
        <w:pStyle w:val="FirstParagraph"/>
      </w:pPr>
      <w:r>
        <w:t xml:space="preserve">Toronto is one of the most diverse cities on the planet, and this diversity profoundly impacts professional collaborations. For a</w:t>
      </w:r>
      <w:r>
        <w:t xml:space="preserve"> </w:t>
      </w:r>
      <w:r>
        <w:t xml:space="preserve">Chemical Engineer</w:t>
      </w:r>
      <w:r>
        <w:t xml:space="preserve">, working in</w:t>
      </w:r>
      <w:r>
        <w:t xml:space="preserve"> </w:t>
      </w:r>
      <w:r>
        <w:t xml:space="preserve">Canada Toronto</w:t>
      </w:r>
      <w:r>
        <w:t xml:space="preserve"> </w:t>
      </w:r>
      <w:r>
        <w:t xml:space="preserve">means engaging with multidisciplinary teams comprising scientists, data analysts, urban planners, and policy makers. The communication skills required to translate complex chemical concepts into actionable insights for non-engineers are invaluable. In my reflection on this aspect of the profession, I recognize that technical competence is only half of the equation; interpersonal intelligence is equally crucial.</w:t>
      </w:r>
    </w:p>
    <w:p>
      <w:pPr>
        <w:pStyle w:val="BodyText"/>
      </w:pPr>
      <w:r>
        <w:t xml:space="preserve">The cultural richness of</w:t>
      </w:r>
      <w:r>
        <w:t xml:space="preserve"> </w:t>
      </w:r>
      <w:r>
        <w:t xml:space="preserve">Canada Toronto</w:t>
      </w:r>
      <w:r>
        <w:t xml:space="preserve"> </w:t>
      </w:r>
      <w:r>
        <w:t xml:space="preserve">brings diverse perspectives to problem-solving. When tackling challenges related to energy consumption in high-rise buildings or food processing supply chains, the input from team members with varied backgrounds often leads to more innovative solutions. As a</w:t>
      </w:r>
      <w:r>
        <w:t xml:space="preserve"> </w:t>
      </w:r>
      <w:r>
        <w:t xml:space="preserve">Chemical Engineer</w:t>
      </w:r>
      <w:r>
        <w:t xml:space="preserve">, I have learned that empathy and cultural awareness are as important as material balances. This human-centric approach is deeply embedded in the engineering culture of</w:t>
      </w:r>
      <w:r>
        <w:t xml:space="preserve"> </w:t>
      </w:r>
      <w:r>
        <w:t xml:space="preserve">Canada Toronto</w:t>
      </w:r>
      <w:r>
        <w:t xml:space="preserve">, where community impact is a key metric of success.</w:t>
      </w:r>
    </w:p>
    <w:bookmarkEnd w:id="22"/>
    <w:bookmarkStart w:id="23" w:name="Xf8c719d2ef2d44dc8d18bff52a09f4554478458"/>
    <w:p>
      <w:pPr>
        <w:pStyle w:val="Heading2"/>
      </w:pPr>
      <w:r>
        <w:t xml:space="preserve">Regulatory Frameworks and Professional Standards</w:t>
      </w:r>
    </w:p>
    <w:p>
      <w:pPr>
        <w:pStyle w:val="FirstParagraph"/>
      </w:pPr>
      <w:r>
        <w:t xml:space="preserve">Navigating the regulatory landscape is another significant aspect of being a</w:t>
      </w:r>
      <w:r>
        <w:t xml:space="preserve"> </w:t>
      </w:r>
      <w:r>
        <w:t xml:space="preserve">Chemical Engineer</w:t>
      </w:r>
      <w:r>
        <w:t xml:space="preserve"> </w:t>
      </w:r>
      <w:r>
        <w:t xml:space="preserve">in this region. In</w:t>
      </w:r>
      <w:r>
        <w:t xml:space="preserve"> </w:t>
      </w:r>
      <w:r>
        <w:t xml:space="preserve">Canada Toronto</w:t>
      </w:r>
      <w:r>
        <w:t xml:space="preserve">, engineers must adhere to the standards set by Professional Engineers Ontario (PEO). These regulations ensure public safety and uphold the integrity of the profession. Reflecting on my career, I realize that compliance is not merely a bureaucratic hurdle but a moral obligation. The rigorous licensing process ensures that every</w:t>
      </w:r>
      <w:r>
        <w:t xml:space="preserve"> </w:t>
      </w:r>
      <w:r>
        <w:t xml:space="preserve">Chemical Engineer</w:t>
      </w:r>
      <w:r>
        <w:t xml:space="preserve"> </w:t>
      </w:r>
      <w:r>
        <w:t xml:space="preserve">operating in</w:t>
      </w:r>
      <w:r>
        <w:t xml:space="preserve"> </w:t>
      </w:r>
      <w:r>
        <w:t xml:space="preserve">Canada Toronto</w:t>
      </w:r>
      <w:r>
        <w:t xml:space="preserve"> </w:t>
      </w:r>
      <w:r>
        <w:t xml:space="preserve">possesses the necessary competence to handle hazardous materials and complex systems.</w:t>
      </w:r>
    </w:p>
    <w:p>
      <w:pPr>
        <w:pStyle w:val="BodyText"/>
      </w:pPr>
      <w:r>
        <w:t xml:space="preserve">This regulatory environment fosters trust between engineers, the public, and industry stakeholders. It compels continuous professional development, as engineers must stay updated on changing codes and best practices. In</w:t>
      </w:r>
      <w:r>
        <w:t xml:space="preserve"> </w:t>
      </w:r>
      <w:r>
        <w:t xml:space="preserve">Canada Toronto</w:t>
      </w:r>
      <w:r>
        <w:t xml:space="preserve">, this commitment to lifelong learning is evident in the numerous workshops and seminars offered by local engineering chapters. The emphasis on ethical practice ensures that the work of a</w:t>
      </w:r>
      <w:r>
        <w:t xml:space="preserve"> </w:t>
      </w:r>
      <w:r>
        <w:t xml:space="preserve">Chemical Engineer</w:t>
      </w:r>
      <w:r>
        <w:t xml:space="preserve"> </w:t>
      </w:r>
      <w:r>
        <w:t xml:space="preserve">contributes positively to societal well-being.</w:t>
      </w:r>
    </w:p>
    <w:bookmarkEnd w:id="23"/>
    <w:bookmarkStart w:id="24" w:name="conclusion-the-future-outlook"/>
    <w:p>
      <w:pPr>
        <w:pStyle w:val="Heading2"/>
      </w:pPr>
      <w:r>
        <w:t xml:space="preserve">Conclusion: The Future Outlook</w:t>
      </w:r>
    </w:p>
    <w:p>
      <w:pPr>
        <w:pStyle w:val="FirstParagraph"/>
      </w:pPr>
      <w:r>
        <w:t xml:space="preserve">In conclusion, reflecting on my role as a</w:t>
      </w:r>
      <w:r>
        <w:t xml:space="preserve"> </w:t>
      </w:r>
      <w:r>
        <w:t xml:space="preserve">Chemical Engineer</w:t>
      </w:r>
      <w:r>
        <w:t xml:space="preserve"> </w:t>
      </w:r>
      <w:r>
        <w:t xml:space="preserve">in</w:t>
      </w:r>
      <w:r>
        <w:t xml:space="preserve"> </w:t>
      </w:r>
      <w:r>
        <w:t xml:space="preserve">Canada Toronto</w:t>
      </w:r>
    </w:p>
    <w:p>
      <w:pPr>
        <w:pStyle w:val="BodyText"/>
      </w:pPr>
      <w:r>
        <w:t xml:space="preserve">(Note: Corrected to "Toronto, Canada") reveals a profession that is dynamic, impactful, and deeply connected to the broader goals of sustainability and innovation. The city offers a unique platform where engineering solutions can address real-world problems ranging from climate change to public health. As I look towards the future, I am committed to leveraging my technical skills and ethical grounding to contribute meaningfully to</w:t>
      </w:r>
      <w:r>
        <w:t xml:space="preserve"> </w:t>
      </w:r>
      <w:r>
        <w:t xml:space="preserve">Canada Toronto</w:t>
      </w:r>
      <w:r>
        <w:t xml:space="preserve">'s development.</w:t>
      </w:r>
    </w:p>
    <w:p>
      <w:pPr>
        <w:pStyle w:val="BodyText"/>
      </w:pPr>
      <w:r>
        <w:t xml:space="preserve">The synergy between advanced chemical processes and urban sustainability creates a fertile ground for growth. Whether working in pharmaceuticals, environmental protection, or renewable energy, the</w:t>
      </w:r>
      <w:r>
        <w:t xml:space="preserve"> </w:t>
      </w:r>
      <w:r>
        <w:t xml:space="preserve">Chemical Engineer</w:t>
      </w:r>
      <w:r>
        <w:t xml:space="preserve"> </w:t>
      </w:r>
      <w:r>
        <w:t xml:space="preserve">remains a key architect of progress. My journey continues to be shaped by the opportunities available in this vibrant metropolis, reinforcing the belief that engineering is not just a career but a vocation dedicated to improving the human condition through science and technology in</w:t>
      </w:r>
      <w:r>
        <w:t xml:space="preserve"> </w:t>
      </w:r>
      <w:r>
        <w:t xml:space="preserve">Canada Toronto</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Chemical Engineer in Canada, Toronto</dc:title>
  <dc:creator/>
  <dc:language>en</dc:language>
  <cp:keywords/>
  <dcterms:created xsi:type="dcterms:W3CDTF">2026-07-29T13:16:23Z</dcterms:created>
  <dcterms:modified xsi:type="dcterms:W3CDTF">2026-07-29T13:16:23Z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