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Chemical</w:t>
      </w:r>
      <w:r>
        <w:t xml:space="preserve"> </w:t>
      </w:r>
      <w:r>
        <w:t xml:space="preserve">Engineer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Israel,</w:t>
      </w:r>
      <w:r>
        <w:t xml:space="preserve"> </w:t>
      </w:r>
      <w:r>
        <w:t xml:space="preserve">Jerusalem</w:t>
      </w:r>
    </w:p>
    <w:bookmarkStart w:id="21" w:name="X0dec83f25a34b2994d3980f4a9d150e7c1d91ff"/>
    <w:p>
      <w:pPr>
        <w:pStyle w:val="Heading1"/>
      </w:pPr>
      <w:r>
        <w:t xml:space="preserve">A Reflection on the Intersection of Chemistry, Innovation, and Heritage</w:t>
      </w:r>
    </w:p>
    <w:bookmarkStart w:id="20" w:name="X43fdc0aee3fbbea1f248301afa2ff4ae1f9c380"/>
    <w:p>
      <w:pPr>
        <w:pStyle w:val="Heading2"/>
      </w:pPr>
      <w:r>
        <w:t xml:space="preserve">The Role of a Chemical Engineer in the Context of Israel and Jerusalem</w:t>
      </w:r>
    </w:p>
    <w:p>
      <w:pPr>
        <w:pStyle w:val="FirstParagraph"/>
      </w:pPr>
      <w:r>
        <w:t xml:space="preserve">The decision to pursue a career as a Chemical Engineer is rarely just about mastering thermodynamics or fluid mechanics; it is fundamentally about understanding how to transform raw materials into solutions that improve human life. However, when one situates this profession within the specific geographic, historical, and socio-political context of Israel and Jerusalem, the reflection deepens significantly. To be a Chemical Engineer in this region is to operate at a crossroads where ancient traditions meet futuristic innovation, where resource scarcity demands radical efficiency, and where stability is both a prerequisite for growth and an ongoing challenge.</w:t>
      </w:r>
    </w:p>
    <w:p>
      <w:pPr>
        <w:pStyle w:val="BodyText"/>
      </w:pPr>
      <w:r>
        <w:t xml:space="preserve">Jerusalem stands as perhaps the most unique city on Earth. It is sacred to billions of people across three major monotheistic faiths, serving as a spiritual anchor for Judaism, Christianity, and Islam. Its stone walls have witnessed millennia of conflict, resilience, and cultural exchange. For a Chemical Engineer based in or contributing to this region—whether physically present in the city or operating within the broader Israeli innovation ecosystem—the work transcends mere industrial application. It becomes an exercise in responsibility toward heritage and sustainability simultaneously.</w:t>
      </w:r>
    </w:p>
    <w:p>
      <w:pPr>
        <w:pStyle w:val="BodyText"/>
      </w:pPr>
      <w:r>
        <w:t xml:space="preserve">One of the primary reflections that arises regarding chemical engineering in Israel is its critical role in water security. Water is not merely a utility; it is a strategic asset and often a point of geopolitical tension. Israel, lacking abundant natural freshwater resources, has become a global leader in desalination technology. Chemical engineers are at the forefront of this revolution, designing reverse osmosis membranes that require less energy and produce higher purity water. Reflecting on this aspect highlights how engineering can mitigate conflict by providing essential resources. In the context of Jerusalem, where access to clean water is vital for its historical sites as well as its modern populace, chemical engineers contribute directly to preserving the city’s livability and historical integrity. The technology developed in labs in Haifa or Tel Aviv often flows into infrastructure projects that sustain life in Jerusalem, demonstrating how industrial science supports societal stability.</w:t>
      </w:r>
    </w:p>
    <w:p>
      <w:pPr>
        <w:pStyle w:val="BodyText"/>
      </w:pPr>
      <w:r>
        <w:t xml:space="preserve">Furthermore, the agricultural sector presents another profound area for reflection. Israel’s arid climate necessitates precision agriculture and advanced fertilizer management to maximize yield while minimizing environmental impact. Chemical engineers develop slow-release fertilizers and bio-stimulants that protect soil health in a fragile ecosystem. In the shadow of Jerusalem, where ancient olive groves have stood for centuries, there is a delicate balance between modern agricultural productivity and the preservation of cultural landscapes. The engineer’s task is to ensure that chemical interventions do not degrade the land but enhance its longevity. This requires a deep respect for history alongside rigorous scientific application.</w:t>
      </w:r>
    </w:p>
    <w:p>
      <w:pPr>
        <w:pStyle w:val="BodyText"/>
      </w:pPr>
      <w:r>
        <w:t xml:space="preserve">The energy sector offers yet another layer of complexity. As global pressures mount to transition away from fossil fuels, Israel has invested heavily in solar energy technologies and battery storage solutions. Chemical engineers are essential in developing new photovoltaic materials and improving the efficiency of energy storage systems. Jerusalem, with its high solar irradiance potential, is an ideal testing ground for these technologies. Reflecting on this role means acknowledging that chemical engineering is no longer just about extraction and processing; it is increasingly about conservation and renewable integration. In a region where energy independence can have national security implications, the work of the chemical engineer contributes to broader geopolitical stability.</w:t>
      </w:r>
    </w:p>
    <w:p>
      <w:pPr>
        <w:pStyle w:val="BodyText"/>
      </w:pPr>
      <w:r>
        <w:t xml:space="preserve">Moreover, one cannot discuss professional reflection in Jerusalem without addressing the social dimension of engineering. The city is a mosaic of diverse communities—secular Jews, religious Jews, Palestinian citizens of Israel, and various international communities. A Chemical Engineer working here must navigate this diversity with sensitivity and inclusivity. Innovation often stems from collaboration across cultural lines. Initiatives that bring together engineers from different backgrounds to solve common problems—such as waste management or air quality monitoring—can foster mutual understanding in a divided society. The chemical engineer, therefore, becomes not just a technical expert but a potential bridge-builder.</w:t>
      </w:r>
    </w:p>
    <w:p>
      <w:pPr>
        <w:pStyle w:val="BodyText"/>
      </w:pPr>
      <w:r>
        <w:t xml:space="preserve">In conclusion, reflecting on the identity of a Chemical Engineer in Israel and Jerusalem reveals that this profession is deeply intertwined with the nation’s survival strategy and its aspirations for peace. It involves solving problems related to water scarcity, energy sustainability, agricultural efficiency, and industrial safety in one of the most historically charged environments on the planet. The engineer must possess not only technical prowess but also a profound awareness of context: historical respect, environmental stewardship, and social responsibility.</w:t>
      </w:r>
    </w:p>
    <w:p>
      <w:pPr>
        <w:pStyle w:val="BodyText"/>
      </w:pPr>
      <w:r>
        <w:t xml:space="preserve">Ultimately, being a Chemical Engineer in this region is about transforming challenges into opportunities for innovation that serve humanity. Whether developing new materials to preserve ancient stone facades or creating efficient systems to provide clean water to millions, the work contributes to the enduring presence and prosperity of Jerusalem. It is a reminder that chemistry, in its purest form, is about connection—connecting elements to create compounds, and connecting people through shared solutions. In this light, the Chemical Engineer serves as both a scientist and a guardian of heritage.</w:t>
      </w:r>
    </w:p>
    <w:p>
      <w:pPr>
        <w:pStyle w:val="BodyText"/>
      </w:pPr>
      <w:r>
        <w:rPr>
          <w:bCs/>
          <w:b/>
        </w:rPr>
        <w:t xml:space="preserve">Prepared by:</w:t>
      </w:r>
      <w:r>
        <w:br/>
      </w:r>
      <w:r>
        <w:t xml:space="preserve">A Concerned Professional</w:t>
      </w:r>
      <w:r>
        <w:br/>
      </w:r>
      <w:r>
        <w:rPr>
          <w:iCs/>
          <w:i/>
        </w:rPr>
        <w:t xml:space="preserve">Date: October 2023</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a Chemical Engineer in the Context of Israel, Jerusalem</dc:title>
  <dc:creator/>
  <cp:keywords/>
  <dcterms:created xsi:type="dcterms:W3CDTF">2026-07-29T18:57:12Z</dcterms:created>
  <dcterms:modified xsi:type="dcterms:W3CDTF">2026-07-29T18:57:12Z</dcterms:modified>
</cp:coreProperties>
</file>

<file path=docProps/custom.xml><?xml version="1.0" encoding="utf-8"?>
<Properties xmlns="http://schemas.openxmlformats.org/officeDocument/2006/custom-properties" xmlns:vt="http://schemas.openxmlformats.org/officeDocument/2006/docPropsVTypes"/>
</file>