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552e4a98d411bd7bb6051b2fce07265ed0cc221"/>
    <w:p>
      <w:pPr>
        <w:pStyle w:val="Heading1"/>
      </w:pPr>
      <w:r>
        <w:t xml:space="preserve">Bridging Precision and Tradition: A Chemical Engineer’s Journey in Tokyo</w:t>
      </w:r>
    </w:p>
    <w:p>
      <w:pPr>
        <w:pStyle w:val="FirstParagraph"/>
      </w:pPr>
      <w:r>
        <w:t xml:space="preserve">The decision to pursue a career as a</w:t>
      </w:r>
      <w:r>
        <w:t xml:space="preserve"> </w:t>
      </w:r>
      <w:r>
        <w:rPr>
          <w:iCs/>
          <w:i/>
          <w:bCs/>
          <w:b/>
        </w:rPr>
        <w:t xml:space="preserve">Chemical Engineer</w:t>
      </w:r>
      <w:r>
        <w:t xml:space="preserve">, specifically within the dynamic and highly regulated environment of</w:t>
      </w:r>
      <w:r>
        <w:t xml:space="preserve"> </w:t>
      </w:r>
      <w:r>
        <w:rPr>
          <w:iCs/>
          <w:i/>
          <w:bCs/>
          <w:b/>
        </w:rPr>
        <w:t xml:space="preserve">Japan, Tokyo</w:t>
      </w:r>
      <w:r>
        <w:t xml:space="preserve">, is not merely a professional choice but a profound cultural and intellectual commitment. For years, I viewed engineering through the lens of thermodynamics, fluid dynamics, and process control. However, my immersion into the industrial landscape of Japan has reshaped my understanding of what it means to engineer in a society that prioritizes perfection, sustainability, and communal harmony. This reflection paper explores the intersection of technical rigor and cultural nuance that defines my experience as a</w:t>
      </w:r>
      <w:r>
        <w:t xml:space="preserve"> </w:t>
      </w:r>
      <w:r>
        <w:rPr>
          <w:iCs/>
          <w:i/>
          <w:bCs/>
          <w:b/>
        </w:rPr>
        <w:t xml:space="preserve">Chemical Engineer</w:t>
      </w:r>
      <w:r>
        <w:t xml:space="preserve"> </w:t>
      </w:r>
      <w:r>
        <w:t xml:space="preserve">in</w:t>
      </w:r>
      <w:r>
        <w:t xml:space="preserve"> </w:t>
      </w:r>
      <w:r>
        <w:rPr>
          <w:iCs/>
          <w:i/>
          <w:bCs/>
          <w:b/>
        </w:rPr>
        <w:t xml:space="preserve">Japan, Tokyo</w:t>
      </w:r>
      <w:r>
        <w:t xml:space="preserve">.</w:t>
      </w:r>
    </w:p>
    <w:bookmarkStart w:id="20" w:name="X7c0f338edba898bd1796fcb59b0d3d30286b9ec"/>
    <w:p>
      <w:pPr>
        <w:pStyle w:val="Heading2"/>
      </w:pPr>
      <w:r>
        <w:t xml:space="preserve">The Philosophy of Kaizen in Process Engineering</w:t>
      </w:r>
    </w:p>
    <w:p>
      <w:pPr>
        <w:pStyle w:val="FirstParagraph"/>
      </w:pPr>
      <w:r>
        <w:t xml:space="preserve">In many parts of the world, engineering is often viewed as a static discipline where once a process is designed and operationalized, it remains largely unchanged unless efficiency dictates otherwise. However, working in</w:t>
      </w:r>
      <w:r>
        <w:t xml:space="preserve"> </w:t>
      </w:r>
      <w:r>
        <w:rPr>
          <w:iCs/>
          <w:i/>
          <w:bCs/>
          <w:b/>
        </w:rPr>
        <w:t xml:space="preserve">Japan, Tokyo</w:t>
      </w:r>
      <w:r>
        <w:t xml:space="preserve">, I quickly learned that engineering is a living entity governed by the principle of</w:t>
      </w:r>
      <w:r>
        <w:t xml:space="preserve"> </w:t>
      </w:r>
      <w:r>
        <w:rPr>
          <w:iCs/>
          <w:i/>
        </w:rPr>
        <w:t xml:space="preserve">Kaizen</w:t>
      </w:r>
      <w:r>
        <w:t xml:space="preserve">, or continuous improvement. As a</w:t>
      </w:r>
      <w:r>
        <w:t xml:space="preserve"> </w:t>
      </w:r>
      <w:r>
        <w:rPr>
          <w:iCs/>
          <w:i/>
          <w:bCs/>
          <w:b/>
        </w:rPr>
        <w:t xml:space="preserve">Chemical Engineer</w:t>
      </w:r>
      <w:r>
        <w:t xml:space="preserve">, my role extends beyond maintaining baseline operations; it involves an obsessive pursuit of marginal gains. In the chemical plants scattered across the Tokyo metropolitan area and its surrounding industrial zones, every kilocalorie of heat recovered, every drop of solvent recycled, and every second saved in a reaction cycle is scrutinized.</w:t>
      </w:r>
    </w:p>
    <w:p>
      <w:pPr>
        <w:pStyle w:val="BodyText"/>
      </w:pPr>
      <w:r>
        <w:t xml:space="preserve">This cultural emphasis on refinement has fundamentally altered my approach to process design. When I analyze a distillation column or a reactor system now, I do not just look for viability; I look for elegance. The Japanese aesthetic in engineering values minimalism and efficiency without redundancy. This has challenged me to rethink standard operating procedures and to question assumptions that were previously considered immutable truths in Western engineering curricula.</w:t>
      </w:r>
    </w:p>
    <w:bookmarkEnd w:id="20"/>
    <w:bookmarkStart w:id="21" w:name="X849067437b6efd3d83a863d3dfd4177ee875ec7"/>
    <w:p>
      <w:pPr>
        <w:pStyle w:val="Heading2"/>
      </w:pPr>
      <w:r>
        <w:t xml:space="preserve">Navigating Regulatory Rigor and Safety Culture</w:t>
      </w:r>
    </w:p>
    <w:p>
      <w:pPr>
        <w:pStyle w:val="FirstParagraph"/>
      </w:pPr>
      <w:r>
        <w:rPr>
          <w:iCs/>
          <w:i/>
          <w:bCs/>
          <w:b/>
        </w:rPr>
        <w:t xml:space="preserve">Japan, Tokyo</w:t>
      </w:r>
      <w:r>
        <w:t xml:space="preserve">, is a city defined by its density, both human and industrial. The proximity of residential areas to heavy industry requires a level of safety compliance that is unparalleled in many other nations. As a</w:t>
      </w:r>
      <w:r>
        <w:t xml:space="preserve"> </w:t>
      </w:r>
      <w:r>
        <w:rPr>
          <w:iCs/>
          <w:i/>
          <w:bCs/>
          <w:b/>
        </w:rPr>
        <w:t xml:space="preserve">Chemical Engineer</w:t>
      </w:r>
      <w:r>
        <w:t xml:space="preserve">, I have come to realize that technical competence is secondary to safety consciousness in this region. The regulatory framework surrounding hazardous materials, emissions, and waste disposal is exhaustive and strictly enforced.</w:t>
      </w:r>
    </w:p>
    <w:p>
      <w:pPr>
        <w:pStyle w:val="BodyText"/>
      </w:pPr>
      <w:r>
        <w:t xml:space="preserve">This environment has instilled in me a deep respect for protocol. In my previous experiences, safety might have been viewed as a checklist item; here, it is embedded in the corporate DNA. Daily</w:t>
      </w:r>
      <w:r>
        <w:t xml:space="preserve"> </w:t>
      </w:r>
      <w:r>
        <w:rPr>
          <w:iCs/>
          <w:i/>
        </w:rPr>
        <w:t xml:space="preserve">Yobi-Tosho</w:t>
      </w:r>
      <w:r>
        <w:t xml:space="preserve"> </w:t>
      </w:r>
      <w:r>
        <w:t xml:space="preserve">(pre-task hazard prediction) meetings are not mere formalities but critical rituals where every team member identifies potential risks before a single valve is turned. This rigorous approach has taught me that true engineering excellence lies not only in the innovation of new processes but in the unwavering reliability and safety of existing ones. It has made me a more cautious, yet more thorough, engineer.</w:t>
      </w:r>
    </w:p>
    <w:bookmarkEnd w:id="21"/>
    <w:bookmarkStart w:id="22" w:name="X4f75adbc68f43a94a1dcb54499cb85fd83da6da"/>
    <w:p>
      <w:pPr>
        <w:pStyle w:val="Heading2"/>
      </w:pPr>
      <w:r>
        <w:t xml:space="preserve">The Intersection of Technology and Tradition</w:t>
      </w:r>
    </w:p>
    <w:p>
      <w:pPr>
        <w:pStyle w:val="FirstParagraph"/>
      </w:pPr>
      <w:r>
        <w:t xml:space="preserve">Tokyo is a unique juxtaposition of hyper-modernity and deep-rooted tradition. This duality is reflected in the engineering challenges we face as</w:t>
      </w:r>
      <w:r>
        <w:t xml:space="preserve"> </w:t>
      </w:r>
      <w:r>
        <w:rPr>
          <w:iCs/>
          <w:i/>
          <w:bCs/>
          <w:b/>
        </w:rPr>
        <w:t xml:space="preserve">Chemical Engineers</w:t>
      </w:r>
      <w:r>
        <w:t xml:space="preserve">. While we utilize cutting-edge simulation software, artificial intelligence for predictive maintenance, and automated control systems, the human element remains paramount. The concept of</w:t>
      </w:r>
      <w:r>
        <w:t xml:space="preserve"> </w:t>
      </w:r>
      <w:r>
        <w:rPr>
          <w:iCs/>
          <w:i/>
        </w:rPr>
        <w:t xml:space="preserve">Wa</w:t>
      </w:r>
      <w:r>
        <w:t xml:space="preserve">, or harmony, influences team dynamics profoundly. Decisions are rarely made unilaterally; instead, they emerge through a consensus-building process known as</w:t>
      </w:r>
      <w:r>
        <w:t xml:space="preserve"> </w:t>
      </w:r>
      <w:r>
        <w:rPr>
          <w:iCs/>
          <w:i/>
        </w:rPr>
        <w:t xml:space="preserve">Nemawashi</w:t>
      </w:r>
      <w:r>
        <w:t xml:space="preserve">. For a foreign engineer accustomed to direct confrontation and immediate decision-making, this can be frustrating. However, I have learned that this deliberative pace ensures that all stakeholders are aligned, leading to smoother implementation and higher long-term success rates.</w:t>
      </w:r>
    </w:p>
    <w:p>
      <w:pPr>
        <w:pStyle w:val="BodyText"/>
      </w:pPr>
      <w:r>
        <w:t xml:space="preserve">Furthermore, the environmental consciousness prevalent in</w:t>
      </w:r>
      <w:r>
        <w:t xml:space="preserve"> </w:t>
      </w:r>
      <w:r>
        <w:rPr>
          <w:iCs/>
          <w:i/>
          <w:bCs/>
          <w:b/>
        </w:rPr>
        <w:t xml:space="preserve">Japan</w:t>
      </w:r>
      <w:r>
        <w:t xml:space="preserve">, Tokyo, drives much of our current research and development. With limited land space and a high population density, waste management and circular economy principles are not optional extras but necessities. As a</w:t>
      </w:r>
    </w:p>
    <w:p>
      <w:pPr>
        <w:pStyle w:val="BodyText"/>
      </w:pPr>
      <w:r>
        <w:rPr>
          <w:iCs/>
          <w:i/>
        </w:rPr>
        <w:t xml:space="preserve">Chemical Engineer</w:t>
      </w:r>
      <w:r>
        <w:t xml:space="preserve">, I have found myself increasingly involved in projects focused on biodegradable materials, water purification technologies, and energy recovery systems. The demand for green engineering solutions is acute here, pushing us to innovate in ways that might take decades to materialize elsewhere.</w:t>
      </w:r>
    </w:p>
    <w:bookmarkEnd w:id="22"/>
    <w:bookmarkStart w:id="23" w:name="X23a9315102abfd921d4089d8311a983b340be9e"/>
    <w:p>
      <w:pPr>
        <w:pStyle w:val="Heading2"/>
      </w:pPr>
      <w:r>
        <w:t xml:space="preserve">Personal Growth and Professional Identity</w:t>
      </w:r>
    </w:p>
    <w:p>
      <w:pPr>
        <w:pStyle w:val="FirstParagraph"/>
      </w:pPr>
      <w:r>
        <w:t xml:space="preserve">Living and working in</w:t>
      </w:r>
    </w:p>
    <w:p>
      <w:pPr>
        <w:pStyle w:val="BodyText"/>
      </w:pPr>
      <w:r>
        <w:rPr>
          <w:iCs/>
          <w:i/>
        </w:rPr>
        <w:t xml:space="preserve">Tokyo</w:t>
      </w:r>
      <w:r>
        <w:t xml:space="preserve">, Japan, has been a transformative period for my professional identity. It has humbled me. I have realized that technical knowledge is universal, but its application is deeply contextual. The ability to communicate complex chemical processes to non-technical stakeholders, respecting their time and cultural nuances, has become as important as calculating mass balances.</w:t>
      </w:r>
    </w:p>
    <w:p>
      <w:pPr>
        <w:pStyle w:val="BodyText"/>
      </w:pPr>
      <w:r>
        <w:t xml:space="preserve">I have also developed a greater appreciation for the role of the</w:t>
      </w:r>
    </w:p>
    <w:p>
      <w:pPr>
        <w:pStyle w:val="BodyText"/>
      </w:pPr>
      <w:r>
        <w:rPr>
          <w:iCs/>
          <w:i/>
        </w:rPr>
        <w:t xml:space="preserve">Chemical Engineer</w:t>
      </w:r>
      <w:r>
        <w:t xml:space="preserve"> </w:t>
      </w:r>
      <w:r>
        <w:t xml:space="preserve">in society at large. In</w:t>
      </w:r>
    </w:p>
    <w:p>
      <w:pPr>
        <w:pStyle w:val="BodyText"/>
      </w:pPr>
      <w:r>
        <w:rPr>
          <w:iCs/>
          <w:i/>
        </w:rPr>
        <w:t xml:space="preserve">Tokyo</w:t>
      </w:r>
      <w:r>
        <w:t xml:space="preserve">, Japan, engineers are viewed with immense respect, not just as technicians but as guardians of public welfare and environmental integrity. This responsibility weighs heavily but also inspires me to strive for higher standards. The pressure to perform is high, but the support systems—mentorship from senior engineers, rigorous training programs, and a culture that values lifelong learning—are equally robust.</w:t>
      </w:r>
    </w:p>
    <w:bookmarkEnd w:id="23"/>
    <w:bookmarkStart w:id="24" w:name="conclusion"/>
    <w:p>
      <w:pPr>
        <w:pStyle w:val="Heading2"/>
      </w:pPr>
      <w:r>
        <w:t xml:space="preserve">Conclusion</w:t>
      </w:r>
    </w:p>
    <w:p>
      <w:pPr>
        <w:pStyle w:val="FirstParagraph"/>
      </w:pPr>
      <w:r>
        <w:t xml:space="preserve">In conclusion, my journey as a</w:t>
      </w:r>
    </w:p>
    <w:p>
      <w:pPr>
        <w:pStyle w:val="BodyText"/>
      </w:pPr>
      <w:r>
        <w:rPr>
          <w:iCs/>
          <w:i/>
        </w:rPr>
        <w:t xml:space="preserve">Chemical Engineer</w:t>
      </w:r>
      <w:r>
        <w:t xml:space="preserve"> </w:t>
      </w:r>
      <w:r>
        <w:t xml:space="preserve">in</w:t>
      </w:r>
    </w:p>
    <w:p>
      <w:pPr>
        <w:pStyle w:val="BodyText"/>
      </w:pPr>
      <w:r>
        <w:rPr>
          <w:iCs/>
          <w:i/>
        </w:rPr>
        <w:t xml:space="preserve">Tokyo</w:t>
      </w:r>
      <w:r>
        <w:t xml:space="preserve">, Japan, has been defined by the harmonization of technical precision with cultural sensitivity. The experience has taught me that engineering is not just about manipulating matter and energy; it is about managing human expectations, environmental impacts, and societal needs. The unique blend of</w:t>
      </w:r>
      <w:r>
        <w:t xml:space="preserve"> </w:t>
      </w:r>
      <w:r>
        <w:rPr>
          <w:iCs/>
          <w:i/>
        </w:rPr>
        <w:t xml:space="preserve">Kaizen</w:t>
      </w:r>
      <w:r>
        <w:t xml:space="preserve"> </w:t>
      </w:r>
      <w:r>
        <w:t xml:space="preserve">philosophy, rigorous safety standards, and a drive for sustainability in</w:t>
      </w:r>
    </w:p>
    <w:p>
      <w:pPr>
        <w:pStyle w:val="BodyText"/>
      </w:pPr>
      <w:r>
        <w:rPr>
          <w:iCs/>
          <w:i/>
        </w:rPr>
        <w:t xml:space="preserve">Tokyo</w:t>
      </w:r>
      <w:r>
        <w:t xml:space="preserve">, Japan, has shaped me into a more holistic engineer. As I look toward the future, I carry with me the lessons learned in this vibrant metropolis: that excellence is a continuous journey, that safety is paramount, and that technology must always serve humanity with grace and responsibility.</w:t>
      </w:r>
    </w:p>
    <w:p>
      <w:pPr>
        <w:pStyle w:val="BodyText"/>
      </w:pPr>
      <w:r>
        <w:t xml:space="preserve">This reflection is not just an assessment of past performance but a commitment to continuing this path. The challenges posed by</w:t>
      </w:r>
    </w:p>
    <w:p>
      <w:pPr>
        <w:pStyle w:val="BodyText"/>
      </w:pPr>
      <w:r>
        <w:rPr>
          <w:iCs/>
          <w:i/>
        </w:rPr>
        <w:t xml:space="preserve">Japan</w:t>
      </w:r>
      <w:r>
        <w:t xml:space="preserve">, Tokyo's industrial landscape are formidable, yet they provide the fertile ground necessary for professional growth. I am proud to contribute as a</w:t>
      </w:r>
    </w:p>
    <w:p>
      <w:pPr>
        <w:pStyle w:val="BodyText"/>
      </w:pPr>
      <w:r>
        <w:rPr>
          <w:iCs/>
          <w:i/>
        </w:rPr>
        <w:t xml:space="preserve">Chemical Engineer</w:t>
      </w:r>
      <w:r>
        <w:t xml:space="preserve"> </w:t>
      </w:r>
      <w:r>
        <w:t xml:space="preserve">in this remarkable city, bridging the gap between scientific innovation and cultural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 Chemical Engineer in Japan, Tokyo</dc:title>
  <dc:creator/>
  <cp:keywords/>
  <dcterms:created xsi:type="dcterms:W3CDTF">2026-07-29T08:55:55Z</dcterms:created>
  <dcterms:modified xsi:type="dcterms:W3CDTF">2026-07-29T08:55:55Z</dcterms:modified>
</cp:coreProperties>
</file>

<file path=docProps/custom.xml><?xml version="1.0" encoding="utf-8"?>
<Properties xmlns="http://schemas.openxmlformats.org/officeDocument/2006/custom-properties" xmlns:vt="http://schemas.openxmlformats.org/officeDocument/2006/docPropsVTypes"/>
</file>