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b91b34ef1a02fbe00acebf5ddcfa8a5f43c79b9"/>
    <w:p>
      <w:pPr>
        <w:pStyle w:val="Heading1"/>
      </w:pPr>
      <w:r>
        <w:t xml:space="preserve">A Reflection Paper on the Role of a Chemical Engineer in Netherlands Amsterdam</w:t>
      </w:r>
    </w:p>
    <w:p>
      <w:pPr>
        <w:pStyle w:val="FirstParagraph"/>
      </w:pPr>
      <w:r>
        <w:t xml:space="preserve">The journey into the profession of a Chemical Engineer is rarely just about mastering thermodynamics or fluid mechanics; it is equally about understanding how these technical skills intersect with societal needs, environmental stewardship, and global economic dynamics. When one reflects upon this profession through the specific lens of</w:t>
      </w:r>
      <w:r>
        <w:t xml:space="preserve"> </w:t>
      </w:r>
      <w:r>
        <w:rPr>
          <w:bCs/>
          <w:b/>
        </w:rPr>
        <w:t xml:space="preserve">Netherlands Amsterdam</w:t>
      </w:r>
      <w:r>
        <w:t xml:space="preserve">, the complexity and richness of the role become profoundly evident. This city, renowned for its historical trade roots, modern sustainability initiatives, and dense urban infrastructure, presents a unique crucible for chemical engineering practice. To be a Chemical Engineer in</w:t>
      </w:r>
      <w:r>
        <w:t xml:space="preserve"> </w:t>
      </w:r>
      <w:r>
        <w:rPr>
          <w:bCs/>
          <w:b/>
        </w:rPr>
        <w:t xml:space="preserve">Netherlands Amsterdam</w:t>
      </w:r>
      <w:r>
        <w:t xml:space="preserve"> </w:t>
      </w:r>
      <w:r>
        <w:t xml:space="preserve">is to stand at the intersection of traditional industrial expertise and cutting-edge green innovation.</w:t>
      </w:r>
    </w:p>
    <w:bookmarkStart w:id="20" w:name="X65e1dd6652c37812839cd6a84dcd4ce195be88f"/>
    <w:p>
      <w:pPr>
        <w:pStyle w:val="Heading2"/>
      </w:pPr>
      <w:r>
        <w:t xml:space="preserve">The Historical Context and Modern Evolution</w:t>
      </w:r>
    </w:p>
    <w:p>
      <w:pPr>
        <w:pStyle w:val="FirstParagraph"/>
      </w:pPr>
      <w:r>
        <w:rPr>
          <w:bCs/>
          <w:b/>
        </w:rPr>
        <w:t xml:space="preserve">Netherlands Amsterdam</w:t>
      </w:r>
      <w:r>
        <w:t xml:space="preserve">, while often celebrated for its canals, bicycles, and liberal culture, possesses a deep-rooted history in chemical processing. The broader region of the Netherlands has long been a European powerhouse for the petrochemical industry, particularly with major hubs located nearby in Rotterdam. However, within the capital city itself, the role of the Chemical Engineer has evolved significantly. It is no longer solely about refining crude oil or managing large-scale polymer production lines that might have defined previous decades. Instead, in</w:t>
      </w:r>
      <w:r>
        <w:t xml:space="preserve"> </w:t>
      </w:r>
      <w:r>
        <w:rPr>
          <w:bCs/>
          <w:b/>
        </w:rPr>
        <w:t xml:space="preserve">Netherlands Amsterdam</w:t>
      </w:r>
      <w:r>
        <w:t xml:space="preserve">, a Chemical Engineer today is often a pioneer of circular economy principles.</w:t>
      </w:r>
    </w:p>
    <w:p>
      <w:pPr>
        <w:pStyle w:val="BodyText"/>
      </w:pPr>
      <w:r>
        <w:t xml:space="preserve">This reflection highlights the shift from linear "take-make-dispose" models to regenerative systems. In this context, the Chemical Engineer acts as an architect of material flows. They are tasked with designing processes that minimize waste, maximize energy efficiency, and integrate renewable feedstocks. This is not merely an operational tweak but a fundamental philosophical change in how engineering problems are approached. The pressure to decarbonize industrial processes in alignment with the European Union’s climate goals places the Chemical Engineer at the forefront of technological innovation.</w:t>
      </w:r>
    </w:p>
    <w:bookmarkEnd w:id="20"/>
    <w:bookmarkStart w:id="21" w:name="sustainability-as-a-core-competency"/>
    <w:p>
      <w:pPr>
        <w:pStyle w:val="Heading2"/>
      </w:pPr>
      <w:r>
        <w:t xml:space="preserve">Sustainability as a Core Competency</w:t>
      </w:r>
    </w:p>
    <w:p>
      <w:pPr>
        <w:pStyle w:val="FirstParagraph"/>
      </w:pPr>
      <w:r>
        <w:t xml:space="preserve">One cannot discuss being a Chemical Engineer in</w:t>
      </w:r>
      <w:r>
        <w:t xml:space="preserve"> </w:t>
      </w:r>
      <w:r>
        <w:rPr>
          <w:bCs/>
          <w:b/>
        </w:rPr>
        <w:t xml:space="preserve">Netherlands Amsterdam</w:t>
      </w:r>
      <w:r>
        <w:t xml:space="preserve"> </w:t>
      </w:r>
      <w:r>
        <w:t xml:space="preserve">without addressing sustainability. The city is ambitious in its goal to become carbon-neutral by 2050, and much of this burden and opportunity falls on the engineering sector. A Chemical Engineer working here must possess a dual competency: technical proficiency in process design and environmental ethics.</w:t>
      </w:r>
    </w:p>
    <w:p>
      <w:pPr>
        <w:pStyle w:val="BodyText"/>
      </w:pPr>
      <w:r>
        <w:t xml:space="preserve">For instance, the integration of hydrogen as a clean energy carrier is a major focus area in the region. Chemical Engineers are involved in designing electrolysis plants, hydrogen storage solutions, and distribution networks. Furthermore, there is a significant push towards bio-based materials. Developing alternatives to petroleum-based plastics using biomass derived from local agricultural waste requires sophisticated biochemical engineering knowledge. In</w:t>
      </w:r>
      <w:r>
        <w:t xml:space="preserve"> </w:t>
      </w:r>
      <w:r>
        <w:rPr>
          <w:bCs/>
          <w:b/>
        </w:rPr>
        <w:t xml:space="preserve">Netherlands Amsterdam</w:t>
      </w:r>
      <w:r>
        <w:t xml:space="preserve">, this work often involves collaboration with startups, academic institutions like TU Delft (which has strong ties to the region), and multinational corporations like Shell or AkzoNobel, which have significant operations in the broader Amsterdam-Rotterdam area.</w:t>
      </w:r>
    </w:p>
    <w:bookmarkEnd w:id="21"/>
    <w:bookmarkStart w:id="22" w:name="Xba3a8f41ade7f131d919f39db93b9d4ab3658a0"/>
    <w:p>
      <w:pPr>
        <w:pStyle w:val="Heading2"/>
      </w:pPr>
      <w:r>
        <w:t xml:space="preserve">The Urban Chemical Engineer: Innovation Hubs</w:t>
      </w:r>
    </w:p>
    <w:p>
      <w:pPr>
        <w:pStyle w:val="FirstParagraph"/>
      </w:pPr>
      <w:r>
        <w:t xml:space="preserve">The urban landscape of</w:t>
      </w:r>
      <w:r>
        <w:t xml:space="preserve"> </w:t>
      </w:r>
      <w:r>
        <w:rPr>
          <w:bCs/>
          <w:b/>
        </w:rPr>
        <w:t xml:space="preserve">Netherlands Amsterdam</w:t>
      </w:r>
      <w:r>
        <w:t xml:space="preserve"> </w:t>
      </w:r>
      <w:r>
        <w:t xml:space="preserve">presents unique challenges that differ from traditional industrial zones. Chemical Engineers here often work in "urban mining" projects, where waste streams from the city itself are viewed as resources. This includes processing electronic waste for rare earth metals or converting organic municipal waste into biogas and fertilizers.</w:t>
      </w:r>
    </w:p>
    <w:p>
      <w:pPr>
        <w:pStyle w:val="BodyText"/>
      </w:pPr>
      <w:r>
        <w:t xml:space="preserve">This role requires a high degree of adaptability and interdisciplinary communication. A Chemical Engineer in this setting must communicate complex technical risks and benefits to urban planners, policymakers, and the general public. The ability to translate scientific data into actionable policy insights is as crucial as the ability to simulate reactor kinetics. In</w:t>
      </w:r>
      <w:r>
        <w:t xml:space="preserve"> </w:t>
      </w:r>
      <w:r>
        <w:rPr>
          <w:bCs/>
          <w:b/>
        </w:rPr>
        <w:t xml:space="preserve">Netherlands Amsterdam</w:t>
      </w:r>
      <w:r>
        <w:t xml:space="preserve">, soft skills are amplified by the hard sciences because the stakes involve dense populations and sensitive ecosystems like those surrounding IJmeer and Waddenzee.</w:t>
      </w:r>
    </w:p>
    <w:bookmarkEnd w:id="22"/>
    <w:bookmarkStart w:id="23" w:name="cultural-and-professional-integration"/>
    <w:p>
      <w:pPr>
        <w:pStyle w:val="Heading2"/>
      </w:pPr>
      <w:r>
        <w:t xml:space="preserve">Cultural and Professional Integration</w:t>
      </w:r>
    </w:p>
    <w:p>
      <w:pPr>
        <w:pStyle w:val="FirstParagraph"/>
      </w:pPr>
      <w:r>
        <w:t xml:space="preserve">Beyond the technical aspects, being a Chemical Engineer in</w:t>
      </w:r>
      <w:r>
        <w:t xml:space="preserve"> </w:t>
      </w:r>
      <w:r>
        <w:rPr>
          <w:bCs/>
          <w:b/>
        </w:rPr>
        <w:t xml:space="preserve">Netherlands Amsterdam</w:t>
      </w:r>
      <w:r>
        <w:t xml:space="preserve"> </w:t>
      </w:r>
      <w:r>
        <w:t xml:space="preserve">involves navigating a highly international professional environment. The Dutch engineering sector is cosmopolitan, with English serving as the lingua franca in most tech and engineering firms. For an international Chemical Engineer, this offers an accessible entry point but also demands cultural adaptability. The Dutch work culture emphasizes direct communication, egalitarian decision-making structures, and a strong work-life balance.</w:t>
      </w:r>
    </w:p>
    <w:p>
      <w:pPr>
        <w:pStyle w:val="BodyText"/>
      </w:pPr>
      <w:r>
        <w:t xml:space="preserve">Reflecting on this environment reveals that the role of the Chemical Engineer is not isolated in a siloed lab. It is deeply collaborative. Teams often include experts from data science, biology, law, and ethics. This interdisciplinary nature enriches the profession, forcing engineers to constantly question assumptions and explore holistic solutions. In</w:t>
      </w:r>
      <w:r>
        <w:t xml:space="preserve"> </w:t>
      </w:r>
      <w:r>
        <w:rPr>
          <w:bCs/>
          <w:b/>
        </w:rPr>
        <w:t xml:space="preserve">Netherlands Amsterdam</w:t>
      </w:r>
      <w:r>
        <w:t xml:space="preserve">, this collaborative spirit drives innovation faster than rigid hierarchical structures might in other regions.</w:t>
      </w:r>
    </w:p>
    <w:bookmarkEnd w:id="23"/>
    <w:bookmarkStart w:id="24" w:name="X60f9c336de7b760b904b50dd695b2d199eb72a8"/>
    <w:p>
      <w:pPr>
        <w:pStyle w:val="Heading2"/>
      </w:pPr>
      <w:r>
        <w:t xml:space="preserve">Future Perspectives and Ethical Responsibility</w:t>
      </w:r>
    </w:p>
    <w:p>
      <w:pPr>
        <w:pStyle w:val="FirstParagraph"/>
      </w:pPr>
      <w:r>
        <w:t xml:space="preserve">Looking forward, the role of the Chemical Engineer will only become more critical. As climate change accelerates, the demand for efficient carbon capture technologies, advanced battery materials for electric vehicles, and sustainable water treatment systems will grow exponentially. The Netherlands is positioning itself as a leader in these areas, and</w:t>
      </w:r>
      <w:r>
        <w:t xml:space="preserve"> </w:t>
      </w:r>
      <w:r>
        <w:rPr>
          <w:bCs/>
          <w:b/>
        </w:rPr>
        <w:t xml:space="preserve">Netherlands Amsterdam</w:t>
      </w:r>
      <w:r>
        <w:t xml:space="preserve"> </w:t>
      </w:r>
      <w:r>
        <w:t xml:space="preserve">serves as a strategic hub for such initiatives.</w:t>
      </w:r>
    </w:p>
    <w:p>
      <w:pPr>
        <w:pStyle w:val="BodyText"/>
      </w:pPr>
      <w:r>
        <w:t xml:space="preserve">Ethical responsibility is paramount. Chemical Engineers hold the power to create materials that can persist in the environment for centuries or to design processes that heal ecosystems. The reflection on this profession must include a commitment to ethical stewardship. In</w:t>
      </w:r>
      <w:r>
        <w:t xml:space="preserve"> </w:t>
      </w:r>
      <w:r>
        <w:rPr>
          <w:bCs/>
          <w:b/>
        </w:rPr>
        <w:t xml:space="preserve">Netherlands Amsterdam</w:t>
      </w:r>
      <w:r>
        <w:t xml:space="preserve">, where social welfare and environmental protection are closely linked, engineers are expected to prioritize public good over mere profit maximization.</w:t>
      </w:r>
    </w:p>
    <w:bookmarkEnd w:id="24"/>
    <w:bookmarkStart w:id="25" w:name="conclusion"/>
    <w:p>
      <w:pPr>
        <w:pStyle w:val="Heading2"/>
      </w:pPr>
      <w:r>
        <w:t xml:space="preserve">Conclusion</w:t>
      </w:r>
    </w:p>
    <w:p>
      <w:pPr>
        <w:pStyle w:val="FirstParagraph"/>
      </w:pPr>
      <w:r>
        <w:t xml:space="preserve">In conclusion, the identity of a Chemical Engineer in</w:t>
      </w:r>
      <w:r>
        <w:t xml:space="preserve"> </w:t>
      </w:r>
      <w:r>
        <w:rPr>
          <w:bCs/>
          <w:b/>
        </w:rPr>
        <w:t xml:space="preserve">Netherlands Amsterdam</w:t>
      </w:r>
      <w:r>
        <w:t xml:space="preserve"> </w:t>
      </w:r>
      <w:r>
        <w:t xml:space="preserve">is multifaceted. It blends rigorous scientific expertise with a profound commitment to sustainability and social responsibility. It involves transforming urban waste into resources, developing clean energy infrastructure, and fostering international collaboration. This reflection paper underscores that being a Chemical Engineer in this specific location is not just a job title but a vocation with significant societal impact. As</w:t>
      </w:r>
      <w:r>
        <w:t xml:space="preserve"> </w:t>
      </w:r>
      <w:r>
        <w:rPr>
          <w:bCs/>
          <w:b/>
        </w:rPr>
        <w:t xml:space="preserve">Netherlands Amsterdam</w:t>
      </w:r>
      <w:r>
        <w:t xml:space="preserve"> </w:t>
      </w:r>
      <w:r>
        <w:t xml:space="preserve">continues to evolve as a global center for green technology and circular economy innovation, the Chemical Engineer will remain at the heart of this transformation, driving the change necessary for a sustainable future.</w:t>
      </w:r>
    </w:p>
    <w:p>
      <w:pPr>
        <w:pStyle w:val="BodyText"/>
      </w:pPr>
      <w:r>
        <w:t xml:space="preserve">The challenges are immense, but so too are the opportunities. By embracing innovation, prioritizing sustainability, and engaging with diverse stakeholders, Chemical Engineers in</w:t>
      </w:r>
      <w:r>
        <w:t xml:space="preserve"> </w:t>
      </w:r>
      <w:r>
        <w:rPr>
          <w:bCs/>
          <w:b/>
        </w:rPr>
        <w:t xml:space="preserve">Netherlands Amsterdam</w:t>
      </w:r>
      <w:r>
        <w:t xml:space="preserve"> </w:t>
      </w:r>
      <w:r>
        <w:t xml:space="preserve">can shape a world that is not only technologically advanced but also environmentally resilient and socially equitable.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Chemical Engineer in Netherlands Amsterdam</dc:title>
  <dc:creator/>
  <dc:language>en</dc:language>
  <cp:keywords/>
  <dcterms:created xsi:type="dcterms:W3CDTF">2026-07-29T15:45:16Z</dcterms:created>
  <dcterms:modified xsi:type="dcterms:W3CDTF">2026-07-29T15:45:16Z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