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Karachi,</w:t>
      </w:r>
      <w:r>
        <w:t xml:space="preserve"> </w:t>
      </w:r>
      <w:r>
        <w:t xml:space="preserve">Pakistan</w:t>
      </w:r>
    </w:p>
    <w:bookmarkStart w:id="25" w:name="Xf6114f5d2e2d94aa2abebd052a1d7f0c86a5f96"/>
    <w:p>
      <w:pPr>
        <w:pStyle w:val="Heading1"/>
      </w:pPr>
      <w:r>
        <w:t xml:space="preserve">Bridging Industry and Sustainability: A Reflection on the Chemical Engineer in Pakistan Karachi</w:t>
      </w:r>
    </w:p>
    <w:p>
      <w:pPr>
        <w:pStyle w:val="FirstParagraph"/>
      </w:pPr>
      <w:r>
        <w:t xml:space="preserve">The landscape of modern industrial development is complex, requiring a delicate balance between economic growth, technological advancement, and environmental stewardship. In this intricate web of processes, the Chemical Engineer stands as a pivotal figure. However, when we reflect upon the specific context of</w:t>
      </w:r>
      <w:r>
        <w:t xml:space="preserve"> </w:t>
      </w:r>
      <w:r>
        <w:rPr>
          <w:bCs/>
          <w:b/>
        </w:rPr>
        <w:t xml:space="preserve">Pakistan Karachi</w:t>
      </w:r>
      <w:r>
        <w:t xml:space="preserve">, the role transforms from a generic technical position into one of profound social and economic responsibility. Karachi is not merely a backdrop; it is a living, breathing entity that presents unique challenges and opportunities for professionals in this field. This reflection explores how the identity of a Chemical Engineer must be adapted to meet the rigorous demands of being situated in</w:t>
      </w:r>
      <w:r>
        <w:t xml:space="preserve"> </w:t>
      </w:r>
      <w:r>
        <w:rPr>
          <w:bCs/>
          <w:b/>
        </w:rPr>
        <w:t xml:space="preserve">Pakistan Karachi</w:t>
      </w:r>
      <w:r>
        <w:t xml:space="preserve">.</w:t>
      </w:r>
    </w:p>
    <w:bookmarkStart w:id="20" w:name="Xa6934453e0643b2bdbd8fedfd359aa3dbeed675"/>
    <w:p>
      <w:pPr>
        <w:pStyle w:val="Heading2"/>
      </w:pPr>
      <w:r>
        <w:t xml:space="preserve">The Contextual Imperative: Karachi as an Industrial Hub</w:t>
      </w:r>
    </w:p>
    <w:p>
      <w:pPr>
        <w:pStyle w:val="FirstParagraph"/>
      </w:pPr>
      <w:r>
        <w:t xml:space="preserve">Karachi, the economic heartbeat of Pakistan, is home to one of the largest ports in South Asia and a dense concentration of industrial zones. From the Port Qasim Industrial Area to SITE Town, these regions are powered by heavy industries such as steel manufacturing, petrochemicals, pharmaceuticals, and cement production. For a</w:t>
      </w:r>
      <w:r>
        <w:t xml:space="preserve"> </w:t>
      </w:r>
      <w:r>
        <w:rPr>
          <w:bCs/>
          <w:b/>
        </w:rPr>
        <w:t xml:space="preserve">Chemical Engineer</w:t>
      </w:r>
      <w:r>
        <w:t xml:space="preserve">, this environment is both an arena for innovation and a site of critical infrastructure management. The reflection begins with the realization that working in</w:t>
      </w:r>
      <w:r>
        <w:t xml:space="preserve"> </w:t>
      </w:r>
      <w:r>
        <w:rPr>
          <w:bCs/>
          <w:b/>
        </w:rPr>
        <w:t xml:space="preserve">Pakistan Karachi</w:t>
      </w:r>
      <w:r>
        <w:t xml:space="preserve"> </w:t>
      </w:r>
      <w:r>
        <w:t xml:space="preserve">means operating within a high-pressure ecosystem where efficiency directly correlates with national economic stability.</w:t>
      </w:r>
    </w:p>
    <w:p>
      <w:pPr>
        <w:pStyle w:val="BodyText"/>
      </w:pPr>
      <w:r>
        <w:t xml:space="preserve">In this context, the Chemical Engineer is not just designing reactors or optimizing distillation columns; they are ensuring the continuity of supply chains for essential goods. Whether it is refining crude oil at the nearby refineries or producing pharmaceuticals in Sindh’s industrial corridors, the work has immediate downstream effects on public health and national commerce. Therefore, technical proficiency must be matched with an acute awareness of logistical realities specific to</w:t>
      </w:r>
      <w:r>
        <w:t xml:space="preserve"> </w:t>
      </w:r>
      <w:r>
        <w:rPr>
          <w:bCs/>
          <w:b/>
        </w:rPr>
        <w:t xml:space="preserve">Pakistan Karachi</w:t>
      </w:r>
      <w:r>
        <w:t xml:space="preserve">.</w:t>
      </w:r>
    </w:p>
    <w:bookmarkEnd w:id="20"/>
    <w:bookmarkStart w:id="21" w:name="Xb0c77d08497859b0c3d7aef238373288acad17a"/>
    <w:p>
      <w:pPr>
        <w:pStyle w:val="Heading2"/>
      </w:pPr>
      <w:r>
        <w:t xml:space="preserve">Environmental Stewardship and Urban Challenges</w:t>
      </w:r>
    </w:p>
    <w:p>
      <w:pPr>
        <w:pStyle w:val="FirstParagraph"/>
      </w:pPr>
      <w:r>
        <w:rPr>
          <w:iCs/>
          <w:i/>
        </w:rPr>
        <w:t xml:space="preserve">"The true measure of a Chemical Engineer in a metropolitan hub is not just their ability to produce, but their ability to protect."</w:t>
      </w:r>
    </w:p>
    <w:p>
      <w:pPr>
        <w:pStyle w:val="BodyText"/>
      </w:pPr>
      <w:r>
        <w:t xml:space="preserve">Karachi faces significant environmental challenges, including air pollution, water scarcity, and waste management crises. As a</w:t>
      </w:r>
      <w:r>
        <w:t xml:space="preserve"> </w:t>
      </w:r>
      <w:r>
        <w:rPr>
          <w:bCs/>
          <w:b/>
        </w:rPr>
        <w:t xml:space="preserve">Chemical Engineer</w:t>
      </w:r>
      <w:r>
        <w:t xml:space="preserve">, the reflection turns inward toward sustainability. The traditional model of "end-of-pipe" treatment is no longer sufficient. Instead, there is a pressing need for process integration and green chemistry principles tailored to local constraints. In</w:t>
      </w:r>
      <w:r>
        <w:t xml:space="preserve"> </w:t>
      </w:r>
      <w:r>
        <w:rPr>
          <w:bCs/>
          <w:b/>
        </w:rPr>
        <w:t xml:space="preserve">Pakistan Karachi</w:t>
      </w:r>
      <w:r>
        <w:t xml:space="preserve">, water conservation is not just an environmental goal but a survival necessity.</w:t>
      </w:r>
    </w:p>
    <w:p>
      <w:pPr>
        <w:pStyle w:val="BodyText"/>
      </w:pPr>
      <w:r>
        <w:t xml:space="preserve">A reflective approach to engineering here involves designing closed-loop systems that minimize wastewater discharge into the city’s strained drainage networks. It involves developing filtration technologies that can handle the specific contaminants prevalent in local industrial effluents. Furthermore, air quality control in Karachi’s densely populated areas requires Chemical Engineers to innovate in emission capture and scrubbing technologies. The engineer must act as a guardian of public health, ensuring that industrial output does not come at the cost of respiratory health for Karachi’s millions of residents.</w:t>
      </w:r>
    </w:p>
    <w:bookmarkEnd w:id="21"/>
    <w:bookmarkStart w:id="22" w:name="X3a35ed64650fb35179a8a37b63dc8f44957cc7f"/>
    <w:p>
      <w:pPr>
        <w:pStyle w:val="Heading2"/>
      </w:pPr>
      <w:r>
        <w:t xml:space="preserve">Social Responsibility and Energy Security</w:t>
      </w:r>
    </w:p>
    <w:p>
      <w:pPr>
        <w:pStyle w:val="FirstParagraph"/>
      </w:pPr>
      <w:r>
        <w:t xml:space="preserve">The energy crisis, although fluctuating in intensity over the years, remains a defining feature of the industrial landscape in Pakistan. For a Chemical Engineer working in</w:t>
      </w:r>
      <w:r>
        <w:t xml:space="preserve"> </w:t>
      </w:r>
      <w:r>
        <w:rPr>
          <w:bCs/>
          <w:b/>
        </w:rPr>
        <w:t xml:space="preserve">Pakistan Karachi</w:t>
      </w:r>
      <w:r>
        <w:t xml:space="preserve">, energy efficiency is paramount. Process optimization is not merely about reducing costs; it is about ensuring that industries remain operational despite grid instability or fuel shortages. This requires resilience and creativity—designing processes that can utilize alternative energy sources, such as biomass or solar thermal applications, which are increasingly viable in this geographic region.</w:t>
      </w:r>
    </w:p>
    <w:p>
      <w:pPr>
        <w:pStyle w:val="BodyText"/>
      </w:pPr>
      <w:r>
        <w:t xml:space="preserve">Chemical Engineer in this region extends beyond the factory walls. There is a growing demand for Corporate Social Responsibility (CSR) that goes beyond philanthropy and integrates into core engineering practices. This could involve creating local supply chains, training junior engineers from local communities in Karachi, and ensuring that industrial safety standards are not compromised by cost-cutting measures driven by economic volatility. In</w:t>
      </w:r>
      <w:r>
        <w:t xml:space="preserve"> </w:t>
      </w:r>
      <w:r>
        <w:rPr>
          <w:bCs/>
          <w:b/>
        </w:rPr>
        <w:t xml:space="preserve">Pakistan Karachi</w:t>
      </w:r>
      <w:r>
        <w:t xml:space="preserve">, the Chemical Engineer is expected to be a leader who navigates the complexities of resource scarcity with ethical clarity.</w:t>
      </w:r>
    </w:p>
    <w:bookmarkEnd w:id="22"/>
    <w:bookmarkStart w:id="23" w:name="the-future-innovation-and-localization"/>
    <w:p>
      <w:pPr>
        <w:pStyle w:val="Heading2"/>
      </w:pPr>
      <w:r>
        <w:t xml:space="preserve">The Future: Innovation and Localization</w:t>
      </w:r>
    </w:p>
    <w:p>
      <w:pPr>
        <w:pStyle w:val="FirstParagraph"/>
      </w:pPr>
      <w:r>
        <w:t xml:space="preserve">Looking forward, the reflection on the role of a Chemical Engineer in</w:t>
      </w:r>
      <w:r>
        <w:t xml:space="preserve"> </w:t>
      </w:r>
      <w:r>
        <w:rPr>
          <w:bCs/>
          <w:b/>
        </w:rPr>
        <w:t xml:space="preserve">Pakistan Karachi</w:t>
      </w:r>
      <w:r>
        <w:t xml:space="preserve"> </w:t>
      </w:r>
      <w:r>
        <w:t xml:space="preserve">must embrace localization. Historically, many engineering solutions were imported from Europe or North America. However, these solutions often fail to account for local raw material properties, climate conditions, and regulatory frameworks. The future lies in homegrown innovation.</w:t>
      </w:r>
    </w:p>
    <w:p>
      <w:pPr>
        <w:pStyle w:val="BodyText"/>
      </w:pPr>
      <w:r>
        <w:t xml:space="preserve">There is immense potential for Chemical Engineers in Karachi to lead research and development initiatives focused on local resources. For instance, utilizing the agricultural by-products of Sindh province for biofuel production or developing new materials from local mineral deposits. By fostering a culture of innovation tailored to</w:t>
      </w:r>
      <w:r>
        <w:t xml:space="preserve"> </w:t>
      </w:r>
      <w:r>
        <w:rPr>
          <w:bCs/>
          <w:b/>
        </w:rPr>
        <w:t xml:space="preserve">Pakistan Karachi</w:t>
      </w:r>
      <w:r>
        <w:t xml:space="preserve">, Chemical Engineers can drive import substitution, save foreign exchange, and create high-value exports. This shift requires educational reform and industry-academia collaboration, where universities in Karachi produce graduates who are not only theoretically sound but practically adept at solving local problems.</w:t>
      </w:r>
    </w:p>
    <w:bookmarkEnd w:id="23"/>
    <w:bookmarkStart w:id="24" w:name="X48268954f65a1e620e6e46cac79bc18d9568325"/>
    <w:p>
      <w:pPr>
        <w:pStyle w:val="Heading2"/>
      </w:pPr>
      <w:r>
        <w:t xml:space="preserve">Conclusion: The Engineer as a Catalyst for Change</w:t>
      </w:r>
    </w:p>
    <w:p>
      <w:pPr>
        <w:pStyle w:val="FirstParagraph"/>
      </w:pPr>
      <w:r>
        <w:t xml:space="preserve">In conclusion, being a Chemical Engineer in</w:t>
      </w:r>
      <w:r>
        <w:t xml:space="preserve"> </w:t>
      </w:r>
      <w:r>
        <w:rPr>
          <w:bCs/>
          <w:b/>
        </w:rPr>
        <w:t xml:space="preserve">Pakistan Karachi</w:t>
      </w:r>
      <w:r>
        <w:t xml:space="preserve"> </w:t>
      </w:r>
      <w:r>
        <w:t xml:space="preserve">is a multifaceted challenge that demands more than just technical knowledge. It requires a holistic understanding of the city’s industrial dynamics, environmental fragilities, and social needs. The reflection reveals that the modern Chemical Engineer must be an adapter, an innovator, and a steward.</w:t>
      </w:r>
    </w:p>
    <w:p>
      <w:pPr>
        <w:pStyle w:val="BodyText"/>
      </w:pPr>
      <w:r>
        <w:t xml:space="preserve">The identity of the profession is being reshaped by its context. In</w:t>
      </w:r>
      <w:r>
        <w:t xml:space="preserve"> </w:t>
      </w:r>
      <w:r>
        <w:rPr>
          <w:bCs/>
          <w:b/>
        </w:rPr>
        <w:t xml:space="preserve">Pakistan Karachi</w:t>
      </w:r>
      <w:r>
        <w:t xml:space="preserve">, the Chemical Engineer is a catalyst for sustainable industrialization. They are tasked with turning environmental liabilities into economic assets and ensuring that industrial growth does not outpace ecological capacity. As we move forward, it is imperative that institutions, industries, and individual professionals in</w:t>
      </w:r>
      <w:r>
        <w:t xml:space="preserve"> </w:t>
      </w:r>
      <w:r>
        <w:rPr>
          <w:bCs/>
          <w:b/>
        </w:rPr>
        <w:t xml:space="preserve">Pakistan Karachi</w:t>
      </w:r>
      <w:r>
        <w:t xml:space="preserve"> </w:t>
      </w:r>
      <w:r>
        <w:t xml:space="preserve">collaborate to uphold these standards. The future of the Chemical Engineering profession here depends on its ability to remain relevant, responsive, and resilient in the face of evolving challenges.</w:t>
      </w:r>
    </w:p>
    <w:p>
      <w:pPr>
        <w:pStyle w:val="BodyText"/>
      </w:pPr>
      <w:r>
        <w:t xml:space="preserve">Ultimately, the story of a Chemical Engineer in this region is one of resilience and hope. It is a narrative written not just on paper or code but in the cleaner air we breathe, the efficient industries that drive our economy, and the sustainable practices that preserve our city for future generations. This reflection serves as both an acknowledgment of current efforts and a call to action for higher standards of excellence in</w:t>
      </w:r>
      <w:r>
        <w:t xml:space="preserve"> </w:t>
      </w:r>
      <w:r>
        <w:rPr>
          <w:bCs/>
          <w:b/>
        </w:rPr>
        <w:t xml:space="preserve">Pakistan Karachi</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Chemical Engineers in Karachi, Pakistan</dc:title>
  <dc:creator/>
  <dc:language>en</dc:language>
  <cp:keywords/>
  <dcterms:created xsi:type="dcterms:W3CDTF">2026-07-29T12:24:15Z</dcterms:created>
  <dcterms:modified xsi:type="dcterms:W3CDTF">2026-07-29T12:24:15Z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