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Spain</w:t>
      </w:r>
      <w:r>
        <w:t xml:space="preserve"> </w:t>
      </w:r>
      <w:r>
        <w:t xml:space="preserve">Valencia</w:t>
      </w:r>
    </w:p>
    <w:bookmarkStart w:id="20" w:name="X44c133d94bec82ca1b768a77fe74b3c308f222f"/>
    <w:p>
      <w:pPr>
        <w:pStyle w:val="Heading1"/>
      </w:pPr>
      <w:r>
        <w:t xml:space="preserve">A Reflection on Professional Identity and Impact:</w:t>
      </w:r>
      <w:r>
        <w:br/>
      </w:r>
      <w:r>
        <w:t xml:space="preserve">The Role of a Chemical Engineer in Spain Valencia</w:t>
      </w:r>
    </w:p>
    <w:p>
      <w:pPr>
        <w:pStyle w:val="FirstParagraph"/>
      </w:pPr>
      <w:r>
        <w:t xml:space="preserve">In the contemporary landscape of industrial innovation and sustainable development, the profession of the</w:t>
      </w:r>
      <w:r>
        <w:t xml:space="preserve"> </w:t>
      </w:r>
      <w:r>
        <w:rPr>
          <w:bCs/>
          <w:b/>
        </w:rPr>
        <w:t xml:space="preserve">Chemical Engineer</w:t>
      </w:r>
      <w:r>
        <w:t xml:space="preserve"> stands as a critical nexus between scientific discovery, industrial application, and environmental stewardship. To reflect upon this role specifically within the geographical and economic context of</w:t>
      </w:r>
      <w:r>
        <w:t xml:space="preserve"> </w:t>
      </w:r>
      <w:r>
        <w:rPr>
          <w:bCs/>
          <w:b/>
        </w:rPr>
        <w:t xml:space="preserve">Spain Valencia</w:t>
      </w:r>
      <w:r>
        <w:t xml:space="preserve"> provides a unique lens through which to examine how technical expertise intersects with regional heritage, modern regulatory frameworks, and evolving global challenges. This reflection paper explores the multifaceted responsibilities of a chemical engineer, emphasizing their vital contribution to the socio-economic fabric of</w:t>
      </w:r>
      <w:r>
        <w:t xml:space="preserve"> </w:t>
      </w:r>
      <w:r>
        <w:rPr>
          <w:bCs/>
          <w:b/>
        </w:rPr>
        <w:t xml:space="preserve">Spain Valencia</w:t>
      </w:r>
      <w:r>
        <w:t xml:space="preserve">, while highlighting how these professionals serve as catalysts for industrial progress in this dynamic region.</w:t>
      </w:r>
    </w:p>
    <w:p>
      <w:pPr>
        <w:pStyle w:val="BodyText"/>
      </w:pPr>
      <w:r>
        <w:t xml:space="preserve">The essence of being a</w:t>
      </w:r>
      <w:r>
        <w:t xml:space="preserve"> </w:t>
      </w:r>
      <w:r>
        <w:rPr>
          <w:bCs/>
          <w:b/>
        </w:rPr>
        <w:t xml:space="preserve">Chemical Engineer</w:t>
      </w:r>
      <w:r>
        <w:t xml:space="preserve"> is rooted in the ability to transform raw materials into valuable products through processes that are economically viable, environmentally sustainable, and socially responsible. However, this definition becomes profoundly enriched when applied to the specific industrial ecosystem of</w:t>
      </w:r>
      <w:r>
        <w:t xml:space="preserve"> </w:t>
      </w:r>
      <w:r>
        <w:rPr>
          <w:bCs/>
          <w:b/>
        </w:rPr>
        <w:t xml:space="preserve">Spain Valencia</w:t>
      </w:r>
      <w:r>
        <w:t xml:space="preserve">. Known for its robust agricultural sector—particularly citrus fruits—and a burgeoning petrochemical hub in Sagunto (Valencia), the region demands engineers who possess not only deep technical knowledge but also a keen sensitivity to local ecological and economic nuances. The chemical engineer in this context is not merely an operator of machinery; they are architects of efficiency, designing processes that respect the delicate balance between intensive agriculture and heavy industry.</w:t>
      </w:r>
    </w:p>
    <w:p>
      <w:pPr>
        <w:pStyle w:val="BodyText"/>
      </w:pPr>
      <w:r>
        <w:t xml:space="preserve">One cannot discuss the impact of a</w:t>
      </w:r>
      <w:r>
        <w:t xml:space="preserve"> </w:t>
      </w:r>
      <w:r>
        <w:rPr>
          <w:bCs/>
          <w:b/>
        </w:rPr>
        <w:t xml:space="preserve">Chemical Engineer</w:t>
      </w:r>
      <w:r>
        <w:t xml:space="preserve"> in</w:t>
      </w:r>
      <w:r>
        <w:t xml:space="preserve"> </w:t>
      </w:r>
      <w:r>
        <w:rPr>
          <w:bCs/>
          <w:b/>
        </w:rPr>
        <w:t xml:space="preserve">Spain Valencia</w:t>
      </w:r>
      <w:r>
        <w:t xml:space="preserve"> without addressing the critical issue of water resource management. Water scarcity is an existential threat to both agriculture and industrial operations in the Mediterranean basin. Here, the professional identity of a chemical engineer expands to include roles as guardians of sustainability. Through advanced treatment technologies, wastewater recycling systems, and desalination processes—areas where Valencia has significant infrastructure—the chemical engineer plays a pivotal role in securing water supplies for thousands of farms and factories. This reflection underscores that the modern</w:t>
      </w:r>
      <w:r>
        <w:t xml:space="preserve"> </w:t>
      </w:r>
      <w:r>
        <w:rPr>
          <w:bCs/>
          <w:b/>
        </w:rPr>
        <w:t xml:space="preserve">Chemical Engineer</w:t>
      </w:r>
      <w:r>
        <w:t xml:space="preserve"> must be acutely aware of environmental constraints, utilizing their expertise to minimize waste and maximize resource efficiency, thereby ensuring that industrial growth does not compromise the ecological integrity of</w:t>
      </w:r>
      <w:r>
        <w:t xml:space="preserve"> </w:t>
      </w:r>
      <w:r>
        <w:rPr>
          <w:bCs/>
          <w:b/>
        </w:rPr>
        <w:t xml:space="preserve">Spain Valencia</w:t>
      </w:r>
      <w:r>
        <w:t xml:space="preserve">.</w:t>
      </w:r>
    </w:p>
    <w:p>
      <w:pPr>
        <w:pStyle w:val="BodyText"/>
      </w:pPr>
      <w:r>
        <w:t xml:space="preserve">Furthermore, the energy transition represents another critical domain where a</w:t>
      </w:r>
      <w:r>
        <w:t xml:space="preserve"> </w:t>
      </w:r>
      <w:r>
        <w:rPr>
          <w:bCs/>
          <w:b/>
        </w:rPr>
        <w:t xml:space="preserve">Chemical Engineer</w:t>
      </w:r>
      <w:r>
        <w:t xml:space="preserve"> drives change in this region. As Spain commits to aggressive renewable energy targets, the petrochemical complexes in Valencia are undergoing massive transformations to integrate green hydrogen and carbon capture technologies. The chemical engineer is at the forefront of this evolution, designing and optimizing new production lines that reduce carbon footprints while maintaining productivity. In</w:t>
      </w:r>
      <w:r>
        <w:t xml:space="preserve"> </w:t>
      </w:r>
      <w:r>
        <w:rPr>
          <w:bCs/>
          <w:b/>
        </w:rPr>
        <w:t xml:space="preserve">Spain Valencia</w:t>
      </w:r>
      <w:r>
        <w:t xml:space="preserve">, these professionals are tasked with modernizing traditional facilities, retrofitting them for cleaner operations, and pioneering new business models based on circular economy principles. Their work ensures that the region remains competitive in a decarbonizing global market, proving that industrial heritage can coexist with technological innovation.</w:t>
      </w:r>
    </w:p>
    <w:p>
      <w:pPr>
        <w:pStyle w:val="BodyText"/>
      </w:pPr>
      <w:r>
        <w:t xml:space="preserve">The role of a</w:t>
      </w:r>
      <w:r>
        <w:t xml:space="preserve"> </w:t>
      </w:r>
      <w:r>
        <w:rPr>
          <w:bCs/>
          <w:b/>
        </w:rPr>
        <w:t xml:space="preserve">Chemical Engineer</w:t>
      </w:r>
      <w:r>
        <w:t xml:space="preserve"> also extends deeply into the agri-food industry, another pillar of Valencia's economy. The transformation of local produce—such as oranges, almonds, and rice—into high-value derivatives requires sophisticated extraction, purification, and preservation techniques. Chemical engineers in this sector develop natural preservatives, improve nutritional profiles through bio-fortification processes, and create by-products from agricultural waste that can be used for animal feed or bio-energy. In</w:t>
      </w:r>
      <w:r>
        <w:t xml:space="preserve"> </w:t>
      </w:r>
      <w:r>
        <w:rPr>
          <w:bCs/>
          <w:b/>
        </w:rPr>
        <w:t xml:space="preserve">Spain Valencia</w:t>
      </w:r>
      <w:r>
        <w:t xml:space="preserve">, this specialization bridges the gap between traditional farming practices and cutting-edge biotechnology. By doing so, they add immense value to local products exported globally, enhancing the economic resilience of rural communities while promoting sustainable land use.</w:t>
      </w:r>
    </w:p>
    <w:p>
      <w:pPr>
        <w:pStyle w:val="BodyText"/>
      </w:pPr>
      <w:r>
        <w:t xml:space="preserve">In addition to technical contributions, the ethical dimension of being a</w:t>
      </w:r>
      <w:r>
        <w:t xml:space="preserve"> </w:t>
      </w:r>
      <w:r>
        <w:rPr>
          <w:bCs/>
          <w:b/>
        </w:rPr>
        <w:t xml:space="preserve">Chemical Engineer</w:t>
      </w:r>
      <w:r>
        <w:t xml:space="preserve"> in</w:t>
      </w:r>
      <w:r>
        <w:t xml:space="preserve"> </w:t>
      </w:r>
      <w:r>
        <w:rPr>
          <w:bCs/>
          <w:b/>
        </w:rPr>
        <w:t xml:space="preserve">Spain Valencia</w:t>
      </w:r>
      <w:r>
        <w:t xml:space="preserve"> cannot be overstated. These professionals serve as mediators between corporate objectives and public welfare. They are responsible for ensuring that industrial emissions meet strict European environmental standards, protecting the health of local communities from pollution and hazardous waste accumulation. This responsibility requires a high degree of integrity and vigilance, as chemical engineers must constantly assess risks associated with chemical handling, storage, and transportation. Their proactive approach to safety not only prevents accidents but also fosters public trust in industrial operations. In</w:t>
      </w:r>
      <w:r>
        <w:t xml:space="preserve"> </w:t>
      </w:r>
      <w:r>
        <w:rPr>
          <w:bCs/>
          <w:b/>
        </w:rPr>
        <w:t xml:space="preserve">Spain Valencia</w:t>
      </w:r>
      <w:r>
        <w:t xml:space="preserve">, where industrial zones are often in close proximity to residential areas, the presence of ethical and skilled chemical engineers is essential for maintaining social cohesion.</w:t>
      </w:r>
    </w:p>
    <w:p>
      <w:pPr>
        <w:pStyle w:val="BodyText"/>
      </w:pPr>
      <w:r>
        <w:t xml:space="preserve">The educational aspect of this reflection highlights the importance of continuous learning for a</w:t>
      </w:r>
      <w:r>
        <w:t xml:space="preserve"> </w:t>
      </w:r>
      <w:r>
        <w:rPr>
          <w:bCs/>
          <w:b/>
        </w:rPr>
        <w:t xml:space="preserve">Chemical Engineer</w:t>
      </w:r>
      <w:r>
        <w:t xml:space="preserve">. Technology evolves at a breakneck pace, and professionals must constantly update their knowledge base. In</w:t>
      </w:r>
      <w:r>
        <w:t xml:space="preserve"> </w:t>
      </w:r>
      <w:r>
        <w:rPr>
          <w:bCs/>
          <w:b/>
        </w:rPr>
        <w:t xml:space="preserve">Spain Valencia</w:t>
      </w:r>
      <w:r>
        <w:t xml:space="preserve">, collaboration with institutions like the Polytechnic University of Valencia ensures that engineers are exposed to the latest research in materials science, nanotechnology, and process intensification. This symbiotic relationship between academia and industry drives innovation, allowing chemical engineers to implement state-of-the-art solutions in real-world scenarios. It also underscores the importance of soft skills—leadership, communication, and interdisciplinary collaboration—as essential components of the modern chemical engineer's toolkit.</w:t>
      </w:r>
    </w:p>
    <w:p>
      <w:pPr>
        <w:pStyle w:val="BodyText"/>
      </w:pPr>
      <w:r>
        <w:t xml:space="preserve">In conclusion, reflecting on the profession within this specific context reveals that a</w:t>
      </w:r>
      <w:r>
        <w:t xml:space="preserve"> </w:t>
      </w:r>
      <w:r>
        <w:rPr>
          <w:bCs/>
          <w:b/>
        </w:rPr>
        <w:t xml:space="preserve">Chemical Engineer</w:t>
      </w:r>
      <w:r>
        <w:t xml:space="preserve"> is far more than a technician dealing with reactors and pipes. They are innovators who address complex challenges related to sustainability, energy transition, and resource management. In the dynamic setting of</w:t>
      </w:r>
      <w:r>
        <w:t xml:space="preserve"> </w:t>
      </w:r>
      <w:r>
        <w:rPr>
          <w:bCs/>
          <w:b/>
        </w:rPr>
        <w:t xml:space="preserve">Spain Valencia</w:t>
      </w:r>
      <w:r>
        <w:t xml:space="preserve">, their work directly supports economic growth while safeguarding environmental health. From optimizing water usage in arid agricultural lands to leading the charge in green hydrogen production within petrochemical hubs, chemical engineers embody a commitment to progress that is both responsible and forward-looking. As</w:t>
      </w:r>
      <w:r>
        <w:t xml:space="preserve"> </w:t>
      </w:r>
      <w:r>
        <w:rPr>
          <w:bCs/>
          <w:b/>
        </w:rPr>
        <w:t xml:space="preserve">Spain Valencia</w:t>
      </w:r>
      <w:r>
        <w:t xml:space="preserve"> navigates the complexities of the 21st century, the indispensable role of chemical engineers will only continue to grow, reinforcing their status as key stakeholders in shaping a resilient and prosperous future for the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and Impact of a Chemical Engineer in Spain Valencia</dc:title>
  <dc:creator/>
  <dc:language>en</dc:language>
  <cp:keywords/>
  <dcterms:created xsi:type="dcterms:W3CDTF">2026-07-29T11:15:58Z</dcterms:created>
  <dcterms:modified xsi:type="dcterms:W3CDTF">2026-07-29T11:15:58Z</dcterms:modified>
</cp:coreProperties>
</file>

<file path=docProps/custom.xml><?xml version="1.0" encoding="utf-8"?>
<Properties xmlns="http://schemas.openxmlformats.org/officeDocument/2006/custom-properties" xmlns:vt="http://schemas.openxmlformats.org/officeDocument/2006/docPropsVTypes"/>
</file>