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6154913eb7295cbe1b6f8a80df11f17f9b5b39f"/>
    <w:p>
      <w:pPr>
        <w:pStyle w:val="Heading1"/>
      </w:pPr>
      <w:r>
        <w:t xml:space="preserve">A Reflection on the Role of a Chemical Engineer in Sri Lanka, Colombo</w:t>
      </w:r>
    </w:p>
    <w:p>
      <w:pPr>
        <w:pStyle w:val="FirstParagraph"/>
      </w:pPr>
      <w:r>
        <w:t xml:space="preserve">The pursuit of understanding the intricate relationship between scientific innovation and practical application often leads one to reflect upon the multifaceted role of a Chemical Engineer. This Reflection Paper serves as an analytical exploration into how this vital profession operates specifically within the dynamic context of Sri Lanka, with a particular focus on its economic and industrial heart: Colombo. As we delve into this discussion, it becomes abundantly clear that the work of a Chemical Engineer is not merely about mastering thermodynamics or reaction kinetics; it is fundamentally about shaping national development, ensuring environmental sustainability, and fostering economic resilience in an evolving nation.</w:t>
      </w:r>
    </w:p>
    <w:bookmarkStart w:id="20" w:name="X745a41f62c0fac47e4e9ea5abffdc2316a08b99"/>
    <w:p>
      <w:pPr>
        <w:pStyle w:val="Heading2"/>
      </w:pPr>
      <w:r>
        <w:t xml:space="preserve">The Strategic Importance of Chemical Engineering in National Development</w:t>
      </w:r>
    </w:p>
    <w:p>
      <w:pPr>
        <w:pStyle w:val="FirstParagraph"/>
      </w:pPr>
      <w:r>
        <w:t xml:space="preserve">Sri Lanka has long recognized its status as a strategic maritime hub. However, the true potential of this geographic advantage is unlocked through robust industrialization and value-added manufacturing. This is where the expertise of a Chemical Engineer becomes indispensable. In Sri Lanka Colombo, where industries ranging from textiles to pharmaceuticals are clustered, these professionals act as the bridge between raw material sourcing and high-value product creation. For instance, in the garment industry—a backbone of the nation’s economy—chemical engineers are responsible for optimizing dyeing processes, ensuring color fastness while minimizing water consumption and chemical runoff. Without their specialized intervention, Sri Lanka would struggle to meet international environmental standards required by major global buyers.</w:t>
      </w:r>
    </w:p>
    <w:p>
      <w:pPr>
        <w:pStyle w:val="BodyText"/>
      </w:pPr>
      <w:r>
        <w:t xml:space="preserve">The Reflection Paper must also consider the historical trajectory of industrialization in the region. For decades, Sri Lanka relied heavily on basic processing. Today, driven by urbanization and an expanding middle class in cities like Colombo and Kandy, there is a pressing need for advanced material sciences. Chemical Engineers provide the technical leadership required to transition from simple commodity production to sophisticated manufacturing processes that can compete in the global marketplace.</w:t>
      </w:r>
    </w:p>
    <w:bookmarkEnd w:id="20"/>
    <w:bookmarkStart w:id="21" w:name="Xeda23242e3549bbc3b1c3083473133deadf0f22"/>
    <w:p>
      <w:pPr>
        <w:pStyle w:val="Heading2"/>
      </w:pPr>
      <w:r>
        <w:t xml:space="preserve">Addressing Environmental Challenges through Sustainable Innovation</w:t>
      </w:r>
    </w:p>
    <w:p>
      <w:pPr>
        <w:pStyle w:val="FirstParagraph"/>
      </w:pPr>
      <w:r>
        <w:t xml:space="preserve">A critical aspect of this Reflection Paper is examining how Chemical Engineers contribute to environmental protection in Sri Lanka Colombo, a coastal metropolis facing significant challenges regarding waste management and water quality. With rapid urbanization comes increased pressure on infrastructure. The role of the Chemical Engineer here extends beyond factory walls; it involves designing systems for effective wastewater treatment, air pollution control, and solid waste management.</w:t>
      </w:r>
    </w:p>
    <w:p>
      <w:pPr>
        <w:pStyle w:val="BodyText"/>
      </w:pPr>
      <w:r>
        <w:t xml:space="preserve">In Colombo specifically, where traffic congestion contributes heavily to atmospheric pollution, professionals in this field work on emission control technologies and cleaner energy solutions. Furthermore, they are at the forefront of developing sustainable packaging materials and recycling processes. This is not just an academic exercise but a practical necessity for preserving the island's biodiversity and tourism appeal. A Chemical Engineer acts as an environmental steward, ensuring that industrial growth does not come at the cost of ecological degradation.</w:t>
      </w:r>
    </w:p>
    <w:bookmarkEnd w:id="21"/>
    <w:bookmarkStart w:id="22" w:name="Xe5e9c6069626d56beee57781153637b0dca24b7"/>
    <w:p>
      <w:pPr>
        <w:pStyle w:val="Heading2"/>
      </w:pPr>
      <w:r>
        <w:t xml:space="preserve">The Energy Sector and Resource Optimization</w:t>
      </w:r>
    </w:p>
    <w:p>
      <w:pPr>
        <w:pStyle w:val="FirstParagraph"/>
      </w:pPr>
      <w:r>
        <w:t xml:space="preserve">Sri Lanka’s energy sector is currently undergoing a significant transformation, with a national goal to increase renewable energy integration. Chemical Engineers play a pivotal role in this transition. Their expertise is utilized in the processing of biomass, an abundant resource in Sri Lanka, into viable biofuels and biogas. This reduces the nation's dependence on imported fossil fuels—a crucial factor for economic stability given global market fluctuations.</w:t>
      </w:r>
    </w:p>
    <w:p>
      <w:pPr>
        <w:pStyle w:val="BodyText"/>
      </w:pPr>
      <w:r>
        <w:t xml:space="preserve">In Colombo, where energy demand is highest due to commercial activities and residential living standards rising in high-rise apartments, optimizing energy efficiency is paramount. Chemical Engineers design heat exchangers and optimize power generation processes to ensure maximum efficiency with minimum fuel consumption. Their work directly impacts the affordability of electricity and the reliability of supply chains.</w:t>
      </w:r>
    </w:p>
    <w:bookmarkEnd w:id="22"/>
    <w:bookmarkStart w:id="23" w:name="Xe5bccc6797b7708294afcd9995fa8f3bd915ba6"/>
    <w:p>
      <w:pPr>
        <w:pStyle w:val="Heading2"/>
      </w:pPr>
      <w:r>
        <w:t xml:space="preserve">The Human Element: Education, Training, and Professionalism</w:t>
      </w:r>
    </w:p>
    <w:p>
      <w:pPr>
        <w:pStyle w:val="FirstParagraph"/>
      </w:pPr>
      <w:r>
        <w:t xml:space="preserve">This Reflection Paper cannot ignore the human dimension of engineering practice. In Sri Lanka Colombo, there is a continuous need for upskilling engineers to keep pace with global advancements in digitalization and automation within chemical processes. The profession demands not only technical proficiency but also strong ethical standards and leadership skills.</w:t>
      </w:r>
    </w:p>
    <w:p>
      <w:pPr>
        <w:pStyle w:val="BodyText"/>
      </w:pPr>
      <w:r>
        <w:t xml:space="preserve">Educational institutions in Sri Lanka play a crucial role in nurturing the next generation of Chemical Engineers. However, practical experience gained within the bustling industrial environments of Colombo is equally vital. Mentorship programs, continuous professional development courses, and international collaborations are essential to maintaining high professional standards. A Chemical Engineer must possess the soft skills to communicate complex scientific concepts to policymakers and stakeholders who may not have a technical background.</w:t>
      </w:r>
    </w:p>
    <w:bookmarkEnd w:id="23"/>
    <w:bookmarkStart w:id="24" w:name="Xb2c4edf5d804976d5cf836e4dff686f54bf38f6"/>
    <w:p>
      <w:pPr>
        <w:pStyle w:val="Heading2"/>
      </w:pPr>
      <w:r>
        <w:t xml:space="preserve">Conclusion: Embracing a Future of Innovation</w:t>
      </w:r>
    </w:p>
    <w:p>
      <w:pPr>
        <w:pStyle w:val="FirstParagraph"/>
      </w:pPr>
      <w:r>
        <w:t xml:space="preserve">In conclusion, this Reflection Paper underscores the indispensable nature of the Chemical Engineer in shaping Sri Lanka Colombo into a more prosperous, sustainable, and resilient nation. From optimizing textile manufacturing processes to driving innovations in renewable energy and environmental protection, their contributions are far-reaching. As we look toward the future of Sri Lanka Colombo—characterized by rapid urban growth and global integration—the demand for skilled Chemical Engineers will only intensify.</w:t>
      </w:r>
    </w:p>
    <w:p>
      <w:pPr>
        <w:pStyle w:val="BodyText"/>
      </w:pPr>
      <w:r>
        <w:t xml:space="preserve">The challenge ahead is immense, yet filled with opportunity. By harnessing the creativity, technical expertise, and ethical commitment of Chemical Engineers, Sri Lanka can navigate its development path with confidence. The story of chemical engineering in this context is not just a narrative of industrial output; it is a testament to human ingenuity applied toward solving complex societal problems for the betterment of all citizens. Ultimately, understanding the role of a Chemical Engineer in Sri Lanka Colombo allows us to appreciate how science and industry converge to build nations.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Chemical Engineer in Sri Lanka, Colombo</dc:title>
  <dc:creator/>
  <dc:language>en</dc:language>
  <cp:keywords/>
  <dcterms:created xsi:type="dcterms:W3CDTF">2026-07-29T17:57:39Z</dcterms:created>
  <dcterms:modified xsi:type="dcterms:W3CDTF">2026-07-29T17:57:39Z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