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Kampala,</w:t>
      </w:r>
      <w:r>
        <w:t xml:space="preserve"> </w:t>
      </w:r>
      <w:r>
        <w:t xml:space="preserve">Uganda</w:t>
      </w:r>
    </w:p>
    <w:bookmarkStart w:id="26" w:name="X3c8a2e09bb5b84f4c855cfd46eed1f21369d743"/>
    <w:p>
      <w:pPr>
        <w:pStyle w:val="Heading1"/>
      </w:pPr>
      <w:r>
        <w:t xml:space="preserve">Bridging Science and Society: A Reflection Paper on the Chemical Engineer in Uganda Kampala</w:t>
      </w:r>
    </w:p>
    <w:p>
      <w:pPr>
        <w:pStyle w:val="FirstParagraph"/>
      </w:pPr>
      <w:r>
        <w:t xml:space="preserve">The landscape of modern industry is a complex tapestry woven from science, mathematics, and practical application. At the heart of this intricate web stands the professional known as a Chemical Engineer. However, to view this role solely through the lens of industrial textbooks or Western-centric models is to miss the profound human and societal dimensions it carries, particularly in developing nations. This reflection paper aims to explore the multifaceted identity of a</w:t>
      </w:r>
      <w:r>
        <w:t xml:space="preserve"> </w:t>
      </w:r>
      <w:r>
        <w:rPr>
          <w:bCs/>
          <w:b/>
        </w:rPr>
        <w:t xml:space="preserve">Chemical Engineer</w:t>
      </w:r>
      <w:r>
        <w:t xml:space="preserve">, specifically within the dynamic context of</w:t>
      </w:r>
      <w:r>
        <w:t xml:space="preserve"> </w:t>
      </w:r>
      <w:r>
        <w:rPr>
          <w:bCs/>
          <w:b/>
        </w:rPr>
        <w:t xml:space="preserve">Uganda Kampala</w:t>
      </w:r>
      <w:r>
        <w:t xml:space="preserve">. It seeks to understand how this discipline transcends mere technical proficiency to become a vital instrument for national development, public health, and economic sustainability in one of Africa’s most vibrant urban centers.</w:t>
      </w:r>
    </w:p>
    <w:bookmarkStart w:id="20" w:name="X04f8ed068381c8954102c5d69c7906ea5422455"/>
    <w:p>
      <w:pPr>
        <w:pStyle w:val="Heading2"/>
      </w:pPr>
      <w:r>
        <w:t xml:space="preserve">The Intersection of Technology and Local Reality</w:t>
      </w:r>
    </w:p>
    <w:p>
      <w:pPr>
        <w:pStyle w:val="FirstParagraph"/>
      </w:pPr>
      <w:r>
        <w:t xml:space="preserve">In the bustling metropolis of</w:t>
      </w:r>
      <w:r>
        <w:t xml:space="preserve"> </w:t>
      </w:r>
      <w:r>
        <w:rPr>
          <w:bCs/>
          <w:b/>
        </w:rPr>
        <w:t xml:space="preserve">Uganda Kampala</w:t>
      </w:r>
      <w:r>
        <w:t xml:space="preserve">, the challenges faced by citizens are distinct from those in developed economies. Water scarcity, waste management crises, energy access, and food security are not abstract concepts but daily realities. The role of a</w:t>
      </w:r>
      <w:r>
        <w:t xml:space="preserve"> </w:t>
      </w:r>
      <w:r>
        <w:rPr>
          <w:bCs/>
          <w:b/>
        </w:rPr>
        <w:t xml:space="preserve">Chemical Engineer</w:t>
      </w:r>
      <w:r>
        <w:t xml:space="preserve"> </w:t>
      </w:r>
      <w:r>
        <w:t xml:space="preserve">here is not merely about designing reactors or optimizing distillation columns; it is about adapting global engineering principles to local constraints. This requires a deep sense of reflection and adaptability. When I consider the title of a</w:t>
      </w:r>
      <w:r>
        <w:t xml:space="preserve"> </w:t>
      </w:r>
      <w:r>
        <w:rPr>
          <w:bCs/>
          <w:b/>
        </w:rPr>
        <w:t xml:space="preserve">Chemical Engineer</w:t>
      </w:r>
      <w:r>
        <w:t xml:space="preserve">, I no longer see just an individual who understands thermodynamics and fluid mechanics. Instead, I visualize a problem-solver who stands at the intersection of raw material availability, technological feasibility, and economic viability in a resource-constrained environment.</w:t>
      </w:r>
    </w:p>
    <w:p>
      <w:pPr>
        <w:pStyle w:val="BodyText"/>
      </w:pPr>
      <w:r>
        <w:t xml:space="preserve">In</w:t>
      </w:r>
      <w:r>
        <w:t xml:space="preserve"> </w:t>
      </w:r>
      <w:r>
        <w:rPr>
          <w:bCs/>
          <w:b/>
        </w:rPr>
        <w:t xml:space="preserve">Uganda Kampala</w:t>
      </w:r>
      <w:r>
        <w:t xml:space="preserve">, this adaptation is crucial. The engineer must navigate infrastructure gaps that might be taken for granted elsewhere. For instance, while a chemical plant in Europe may rely on continuous power grids and automated sensors, the</w:t>
      </w:r>
      <w:r>
        <w:t xml:space="preserve"> </w:t>
      </w:r>
      <w:r>
        <w:rPr>
          <w:bCs/>
          <w:b/>
        </w:rPr>
        <w:t xml:space="preserve">Chemical Engineer</w:t>
      </w:r>
      <w:r>
        <w:t xml:space="preserve"> </w:t>
      </w:r>
      <w:r>
        <w:t xml:space="preserve">in Kampala often designs systems that are resilient to power fluctuations or capable of manual operation where automation is costly. This resilience transforms the profession into one of innovation under pressure. It demands a mindset that values robustness over complexity and sustainability over short-term gain.</w:t>
      </w:r>
    </w:p>
    <w:bookmarkEnd w:id="20"/>
    <w:bookmarkStart w:id="21" w:name="X1f550c4e9fd800cf99afd601245622ab1d835d3"/>
    <w:p>
      <w:pPr>
        <w:pStyle w:val="Heading2"/>
      </w:pPr>
      <w:r>
        <w:t xml:space="preserve">The Guardian of Public Health: Water and Sanitation</w:t>
      </w:r>
    </w:p>
    <w:p>
      <w:pPr>
        <w:pStyle w:val="FirstParagraph"/>
      </w:pPr>
      <w:r>
        <w:t xml:space="preserve">One cannot reflect on the impact of engineering in Africa without addressing water. In</w:t>
      </w:r>
      <w:r>
        <w:t xml:space="preserve"> </w:t>
      </w:r>
      <w:r>
        <w:rPr>
          <w:bCs/>
          <w:b/>
        </w:rPr>
        <w:t xml:space="preserve">Uganda Kampala</w:t>
      </w:r>
      <w:r>
        <w:t xml:space="preserve">, access to clean drinking water remains a critical challenge, particularly as the urban population expands rapidly. Here, the</w:t>
      </w:r>
      <w:r>
        <w:t xml:space="preserve"> </w:t>
      </w:r>
      <w:r>
        <w:rPr>
          <w:bCs/>
          <w:b/>
        </w:rPr>
        <w:t xml:space="preserve">Chemical Engineer</w:t>
      </w:r>
      <w:r>
        <w:t xml:space="preserve"> </w:t>
      </w:r>
      <w:r>
        <w:t xml:space="preserve">assumes the mantle of a public health guardian. The processes involved in water treatment—coagulation, flocculation, sedimentation, and disinfection—are fundamentally chemical engineering processes. By optimizing these treatments locally available materials and energy sources are used to ensure that tap water meets safety standards.</w:t>
      </w:r>
    </w:p>
    <w:p>
      <w:pPr>
        <w:pStyle w:val="BodyText"/>
      </w:pPr>
      <w:r>
        <w:t xml:space="preserve">Reflecting on this aspect highlights the moral weight of the profession. A mistake in a laboratory setting might result in lost data; a mistake by a</w:t>
      </w:r>
      <w:r>
        <w:t xml:space="preserve"> </w:t>
      </w:r>
      <w:r>
        <w:rPr>
          <w:bCs/>
          <w:b/>
        </w:rPr>
        <w:t xml:space="preserve">Chemical Engineer</w:t>
      </w:r>
      <w:r>
        <w:t xml:space="preserve"> </w:t>
      </w:r>
      <w:r>
        <w:t xml:space="preserve">addressing water quality issues in</w:t>
      </w:r>
      <w:r>
        <w:t xml:space="preserve"> </w:t>
      </w:r>
      <w:r>
        <w:rPr>
          <w:bCs/>
          <w:b/>
        </w:rPr>
        <w:t xml:space="preserve">Uganda Kampala</w:t>
      </w:r>
    </w:p>
    <w:bookmarkEnd w:id="21"/>
    <w:bookmarkStart w:id="22" w:name="X6313df2c3e3b26d85cf799927caeba39eb2292b"/>
    <w:p>
      <w:pPr>
        <w:pStyle w:val="Heading2"/>
      </w:pPr>
      <w:r>
        <w:t xml:space="preserve">Economic Empowerment through Agro-Processing</w:t>
      </w:r>
    </w:p>
    <w:p>
      <w:pPr>
        <w:pStyle w:val="FirstParagraph"/>
      </w:pPr>
      <w:r>
        <w:t xml:space="preserve">Uganda is often referred to as the "Pearl of Africa," largely due to its agricultural potential. However, post-harvest losses and a lack of value addition have historically limited the economic benefits for local farmers. This is where another critical facet of the</w:t>
      </w:r>
      <w:r>
        <w:t xml:space="preserve"> </w:t>
      </w:r>
      <w:r>
        <w:rPr>
          <w:bCs/>
          <w:b/>
        </w:rPr>
        <w:t xml:space="preserve">Chemical Engineer</w:t>
      </w:r>
      <w:r>
        <w:t xml:space="preserve">'s role emerges: agro-processing and value chain optimization. In</w:t>
      </w:r>
      <w:r>
        <w:t xml:space="preserve"> </w:t>
      </w:r>
      <w:r>
        <w:rPr>
          <w:bCs/>
          <w:b/>
        </w:rPr>
        <w:t xml:space="preserve">Uganda Kampala</w:t>
      </w:r>
      <w:r>
        <w:t xml:space="preserve">, as a hub for business and commerce, there is a growing demand for processed foods, biofuels from agricultural waste, and essential oils derived from local crops like coffee, vanilla, and matooke.</w:t>
      </w:r>
    </w:p>
    <w:p>
      <w:pPr>
        <w:pStyle w:val="BodyText"/>
      </w:pPr>
      <w:r>
        <w:t xml:space="preserve">The</w:t>
      </w:r>
      <w:r>
        <w:t xml:space="preserve"> </w:t>
      </w:r>
      <w:r>
        <w:rPr>
          <w:bCs/>
          <w:b/>
        </w:rPr>
        <w:t xml:space="preserve">Chemical Engineer</w:t>
      </w:r>
      <w:r>
        <w:t xml:space="preserve"> </w:t>
      </w:r>
      <w:r>
        <w:t xml:space="preserve">plays a pivotal role in designing extraction processes that are efficient and environmentally friendly. By transforming raw agricultural produce into higher-value products within the country, they help retain wealth within the local economy. This reflection on economic agency shows that engineering is not just about making things; it is about creating jobs and increasing GDP through industrialization. For</w:t>
      </w:r>
      <w:r>
        <w:t xml:space="preserve"> </w:t>
      </w:r>
      <w:r>
        <w:rPr>
          <w:bCs/>
          <w:b/>
        </w:rPr>
        <w:t xml:space="preserve">Uganda Kampala</w:t>
      </w:r>
      <w:r>
        <w:t xml:space="preserve">, this means moving from an economy based solely on raw exports to one driven by manufactured goods, thereby reducing unemployment and fostering middle-class growth.</w:t>
      </w:r>
    </w:p>
    <w:bookmarkEnd w:id="22"/>
    <w:bookmarkStart w:id="23" w:name="Xe276ae57eaf19d17388971a61c51ced6b5f904f"/>
    <w:p>
      <w:pPr>
        <w:pStyle w:val="Heading2"/>
      </w:pPr>
      <w:r>
        <w:t xml:space="preserve">Environmental Stewardship in a Growing City</w:t>
      </w:r>
    </w:p>
    <w:p>
      <w:pPr>
        <w:pStyle w:val="FirstParagraph"/>
      </w:pPr>
      <w:r>
        <w:t xml:space="preserve">Rapid urbanization brings with it environmental degradation. In</w:t>
      </w:r>
      <w:r>
        <w:t xml:space="preserve"> </w:t>
      </w:r>
      <w:r>
        <w:rPr>
          <w:bCs/>
          <w:b/>
        </w:rPr>
        <w:t xml:space="preserve">Uganda Kampala</w:t>
      </w:r>
      <w:r>
        <w:t xml:space="preserve">, solid waste management is a pressing issue. Plastic pollution, electronic waste, and organic refuse clog drainage systems and pose health risks. The concept of the circular economy is gaining traction here, and the</w:t>
      </w:r>
      <w:r>
        <w:t xml:space="preserve"> </w:t>
      </w:r>
      <w:r>
        <w:rPr>
          <w:bCs/>
          <w:b/>
        </w:rPr>
        <w:t xml:space="preserve">Chemical Engineer</w:t>
      </w:r>
      <w:r>
        <w:t xml:space="preserve"> </w:t>
      </w:r>
      <w:r>
        <w:t xml:space="preserve">is at the forefront of this movement. Through chemical recycling processes, pyrolysis technologies for plastic waste to fuel conversion, or composting techniques for organic matter, engineers are turning waste into resources.</w:t>
      </w:r>
    </w:p>
    <w:p>
      <w:pPr>
        <w:pStyle w:val="BodyText"/>
      </w:pPr>
      <w:r>
        <w:t xml:space="preserve">This aspect of the profession requires a holistic view of industrial ecology. The</w:t>
      </w:r>
      <w:r>
        <w:t xml:space="preserve"> </w:t>
      </w:r>
      <w:r>
        <w:rPr>
          <w:bCs/>
          <w:b/>
        </w:rPr>
        <w:t xml:space="preserve">Chemical Engineer</w:t>
      </w:r>
      <w:r>
        <w:t xml:space="preserve"> </w:t>
      </w:r>
      <w:r>
        <w:t xml:space="preserve">must assess the entire lifecycle of materials. In</w:t>
      </w:r>
      <w:r>
        <w:t xml:space="preserve"> </w:t>
      </w:r>
      <w:r>
        <w:rPr>
          <w:bCs/>
          <w:b/>
        </w:rPr>
        <w:t xml:space="preserve">Uganda Kampala</w:t>
      </w:r>
      <w:r>
        <w:t xml:space="preserve">, this involves working with municipalities and private entities to design systems that minimize environmental footprint while maximizing resource recovery. It is a reflection on our responsibility to future generations; by engineering sustainable solutions today, we ensure that Kampala remains livable tomorrow.</w:t>
      </w:r>
    </w:p>
    <w:bookmarkEnd w:id="23"/>
    <w:bookmarkStart w:id="24" w:name="X1b30222e2e99f00e7d5e5880f84cefc4efcdb49"/>
    <w:p>
      <w:pPr>
        <w:pStyle w:val="Heading2"/>
      </w:pPr>
      <w:r>
        <w:t xml:space="preserve">The Human Element: Mentorship and Education</w:t>
      </w:r>
    </w:p>
    <w:p>
      <w:pPr>
        <w:pStyle w:val="FirstParagraph"/>
      </w:pPr>
      <w:r>
        <w:t xml:space="preserve">Finally, the role of a</w:t>
      </w:r>
      <w:r>
        <w:t xml:space="preserve"> </w:t>
      </w:r>
      <w:r>
        <w:rPr>
          <w:bCs/>
          <w:b/>
        </w:rPr>
        <w:t xml:space="preserve">Chemical Engineer</w:t>
      </w:r>
      <w:r>
        <w:t xml:space="preserve"> </w:t>
      </w:r>
      <w:r>
        <w:t xml:space="preserve">extends beyond technical tasks into the realm of education and mentorship. In developing contexts like Uganda, there is often a skills gap in specialized technical fields. Experienced engineers have a duty to uplift others by sharing knowledge. This involves training local technicians, mentoring young students in universities across</w:t>
      </w:r>
      <w:r>
        <w:t xml:space="preserve"> </w:t>
      </w:r>
      <w:r>
        <w:rPr>
          <w:bCs/>
          <w:b/>
        </w:rPr>
        <w:t xml:space="preserve">Uganda Kampala</w:t>
      </w:r>
      <w:r>
        <w:t xml:space="preserve">, and advocating for science education.</w:t>
      </w:r>
    </w:p>
    <w:p>
      <w:pPr>
        <w:pStyle w:val="BodyText"/>
      </w:pPr>
      <w:r>
        <w:t xml:space="preserve">Reflecting on this social dimension reinforces the idea that engineering is a service profession. The title of</w:t>
      </w:r>
      <w:r>
        <w:t xml:space="preserve"> </w:t>
      </w:r>
      <w:r>
        <w:rPr>
          <w:bCs/>
          <w:b/>
        </w:rPr>
        <w:t xml:space="preserve">Chemical Engineer</w:t>
      </w:r>
      <w:r>
        <w:t xml:space="preserve"> </w:t>
      </w:r>
      <w:r>
        <w:t xml:space="preserve">carries with it an obligation to contribute to society’s intellectual capital. By fostering a new generation of engineers, we create a self-sustaining cycle of innovation and development.</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Chemical Engineer</w:t>
      </w:r>
      <w:r>
        <w:t xml:space="preserve"> </w:t>
      </w:r>
      <w:r>
        <w:t xml:space="preserve">in</w:t>
      </w:r>
      <w:r>
        <w:t xml:space="preserve"> </w:t>
      </w:r>
      <w:r>
        <w:rPr>
          <w:bCs/>
          <w:b/>
        </w:rPr>
        <w:t xml:space="preserve">Uganda Kampala</w:t>
      </w:r>
      <w:r>
        <w:t xml:space="preserve"> </w:t>
      </w:r>
      <w:r>
        <w:t xml:space="preserve">is rich with complexity and purpose. It is not merely a job title but a vocation that intertwines technical expertise with social responsibility. From ensuring clean water and managing waste to driving agricultural industrialization and mentoring the next generation, the engineer serves as a catalyst for change. As</w:t>
      </w:r>
      <w:r>
        <w:t xml:space="preserve"> </w:t>
      </w:r>
      <w:r>
        <w:rPr>
          <w:bCs/>
          <w:b/>
        </w:rPr>
        <w:t xml:space="preserve">Uganda Kampala</w:t>
      </w:r>
      <w:r>
        <w:t xml:space="preserve"> </w:t>
      </w:r>
      <w:r>
        <w:t xml:space="preserve">continues to grow, the demand for such versatile, innovative, and ethically grounded engineers will only increase. This reflection paper underscores that in this context, chemical engineering is not just about processing chemicals; it is about processing potential—transforming the challenges of development into opportunities for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Chemical Engineer in Kampala, Uganda</dc:title>
  <dc:creator/>
  <dc:language>en</dc:language>
  <cp:keywords/>
  <dcterms:created xsi:type="dcterms:W3CDTF">2026-07-29T10:28:05Z</dcterms:created>
  <dcterms:modified xsi:type="dcterms:W3CDTF">2026-07-29T10:28:05Z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