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Xf76de41bb3dcccd5d5fa84af2b7388b43760c01"/>
    <w:p>
      <w:pPr>
        <w:pStyle w:val="Heading1"/>
      </w:pPr>
      <w:r>
        <w:t xml:space="preserve">Bridging Industry and Innovation: A Reflection on the Chemical Engineer in United States New York City</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Draft for Review</w:t>
      </w:r>
    </w:p>
    <w:bookmarkStart w:id="20" w:name="Xb8404434c13d4a6cb8087474551bdc5d03b4e68"/>
    <w:p>
      <w:pPr>
        <w:pStyle w:val="Heading2"/>
      </w:pPr>
      <w:r>
        <w:t xml:space="preserve">I. Introduction: The Unique Convergence of Finance, Culture, and Industry</w:t>
      </w:r>
    </w:p>
    <w:p>
      <w:pPr>
        <w:pStyle w:val="FirstParagraph"/>
      </w:pPr>
      <w:r>
        <w:t xml:space="preserve">The city of New York is globally renowned as a hub for finance, media, art, and fashion. However beneath the gleaming skyscrapers of Manhattan and the bustling streets of Brooklyn lies a complex infrastructure that powers modern life. It is here that the profession of Chemical Engineering finds itself in an intriguing and often overlooked position. Reflecting on the role of a</w:t>
      </w:r>
      <w:r>
        <w:t xml:space="preserve"> </w:t>
      </w:r>
      <w:r>
        <w:rPr>
          <w:bCs/>
          <w:b/>
        </w:rPr>
        <w:t xml:space="preserve">Chemical Engineer</w:t>
      </w:r>
      <w:r>
        <w:t xml:space="preserve"> </w:t>
      </w:r>
      <w:r>
        <w:t xml:space="preserve">within</w:t>
      </w:r>
      <w:r>
        <w:t xml:space="preserve"> </w:t>
      </w:r>
      <w:r>
        <w:rPr>
          <w:bCs/>
          <w:b/>
        </w:rPr>
        <w:t xml:space="preserve">United States New York City</w:t>
      </w:r>
      <w:r>
        <w:t xml:space="preserve">, one must first acknowledge the paradoxical nature of this environment. New York is not traditionally viewed as a center for heavy industrial manufacturing in the same vein as Houston or Pittsburgh; yet, it remains critical to the supply chains, pharmaceutical innovations, and sustainable energy solutions that define both local and global economies.</w:t>
      </w:r>
    </w:p>
    <w:p>
      <w:pPr>
        <w:pStyle w:val="BodyText"/>
      </w:pPr>
      <w:r>
        <w:t xml:space="preserve">This reflection seeks to explore how a</w:t>
      </w:r>
      <w:r>
        <w:t xml:space="preserve"> </w:t>
      </w:r>
      <w:r>
        <w:rPr>
          <w:bCs/>
          <w:b/>
        </w:rPr>
        <w:t xml:space="preserve">Chemical Engineer</w:t>
      </w:r>
      <w:r>
        <w:t xml:space="preserve"> </w:t>
      </w:r>
      <w:r>
        <w:t xml:space="preserve">navigates the dense urban fabric of</w:t>
      </w:r>
      <w:r>
        <w:t xml:space="preserve"> </w:t>
      </w:r>
      <w:r>
        <w:rPr>
          <w:bCs/>
          <w:b/>
        </w:rPr>
        <w:t xml:space="preserve">United States New York City</w:t>
      </w:r>
      <w:r>
        <w:t xml:space="preserve">, balancing regulatory pressures with technological innovation. The following sections delve into the specific challenges, opportunities, and ethical considerations that define this unique professional landscape.</w:t>
      </w:r>
    </w:p>
    <w:bookmarkEnd w:id="20"/>
    <w:bookmarkStart w:id="21" w:name="Xf9fd0e91a6c53db08eb952a4cd853b82f284bc1"/>
    <w:p>
      <w:pPr>
        <w:pStyle w:val="Heading2"/>
      </w:pPr>
      <w:r>
        <w:t xml:space="preserve">II. The Shift from Heavy Industry to High-Value Specialization</w:t>
      </w:r>
    </w:p>
    <w:p>
      <w:pPr>
        <w:pStyle w:val="FirstParagraph"/>
      </w:pPr>
      <w:r>
        <w:t xml:space="preserve">In many parts of the United States, Chemical Engineers are synonymous with oil refineries and petrochemical plants. However, in</w:t>
      </w:r>
      <w:r>
        <w:t xml:space="preserve"> </w:t>
      </w:r>
      <w:r>
        <w:rPr>
          <w:bCs/>
          <w:b/>
        </w:rPr>
        <w:t xml:space="preserve">United States New York City</w:t>
      </w:r>
      <w:r>
        <w:t xml:space="preserve">, the focus has shifted dramatically toward high-value, low-volume sectors such as biotechnology, pharmaceuticals, and specialty chemicals. The presence of major life sciences hubs in neighborhoods like Chelsea and the emerging tech corridors reflects a demand for engineers who can manage precise chemical processes rather than bulk production.</w:t>
      </w:r>
    </w:p>
    <w:p>
      <w:pPr>
        <w:pStyle w:val="BodyText"/>
      </w:pPr>
      <w:r>
        <w:t xml:space="preserve">As a</w:t>
      </w:r>
      <w:r>
        <w:t xml:space="preserve"> </w:t>
      </w:r>
      <w:r>
        <w:rPr>
          <w:bCs/>
          <w:b/>
        </w:rPr>
        <w:t xml:space="preserve">Chemical Engineer</w:t>
      </w:r>
      <w:r>
        <w:t xml:space="preserve">, working in this context requires a deep understanding of process safety, quality control, and regulatory compliance. The margins for error are slim, not only because of the financial stakes but also due to the proximity of these facilities to residential areas. This reality forces engineers to adopt rigorous standards that often exceed federal requirements. For instance, waste management in</w:t>
      </w:r>
      <w:r>
        <w:t xml:space="preserve"> </w:t>
      </w:r>
      <w:r>
        <w:rPr>
          <w:bCs/>
          <w:b/>
        </w:rPr>
        <w:t xml:space="preserve">United States New York City</w:t>
      </w:r>
      <w:r>
        <w:t xml:space="preserve"> </w:t>
      </w:r>
      <w:r>
        <w:t xml:space="preserve">is a logistical nightmare compared to rural areas. Engineers must design processes that minimize waste generation at the source, aligning with the city’s strict environmental mandates and sustainability goals.</w:t>
      </w:r>
    </w:p>
    <w:bookmarkEnd w:id="21"/>
    <w:bookmarkStart w:id="22" w:name="Xf8e353b78afd5b7b77ad519efb60f8f896e7cb8"/>
    <w:p>
      <w:pPr>
        <w:pStyle w:val="Heading2"/>
      </w:pPr>
      <w:r>
        <w:t xml:space="preserve">III. Sustainability and Urban Infrastructure Challenges</w:t>
      </w:r>
    </w:p>
    <w:p>
      <w:pPr>
        <w:pStyle w:val="FirstParagraph"/>
      </w:pPr>
      <w:r>
        <w:t xml:space="preserve">The concept of sustainability is not just a buzzword in New York; it is a legal imperative. The Local Law 97 legislation imposes strict carbon emission limits on buildings, driving innovation in materials science and energy efficiency. Here, the</w:t>
      </w:r>
      <w:r>
        <w:t xml:space="preserve"> </w:t>
      </w:r>
      <w:r>
        <w:rPr>
          <w:bCs/>
          <w:b/>
        </w:rPr>
        <w:t xml:space="preserve">Chemical Engineer</w:t>
      </w:r>
      <w:r>
        <w:t xml:space="preserve"> </w:t>
      </w:r>
      <w:r>
        <w:t xml:space="preserve">plays a pivotal role as an innovator of green technologies. Whether developing more efficient HVAC systems for massive skyscrapers or creating low-carbon concrete alternatives for ongoing construction projects, these professionals are essential to the city’s climate resilience.</w:t>
      </w:r>
    </w:p>
    <w:p>
      <w:pPr>
        <w:pStyle w:val="BodyText"/>
      </w:pPr>
      <w:r>
        <w:t xml:space="preserve">Moreover, water treatment and air quality management are constant concerns in</w:t>
      </w:r>
      <w:r>
        <w:t xml:space="preserve"> </w:t>
      </w:r>
      <w:r>
        <w:rPr>
          <w:bCs/>
          <w:b/>
        </w:rPr>
        <w:t xml:space="preserve">United States New York City</w:t>
      </w:r>
      <w:r>
        <w:t xml:space="preserve">. The aging infrastructure of the city’s sewer and water systems presents a unique playground for engineering creativity. Chemical Engineers work on advanced filtration methods and corrosion-resistant materials to protect public health. Reflecting on this aspect, one realizes that the role is less about creating new products and more about optimizing existing systems to survive in a dense, resource-constrained environment.</w:t>
      </w:r>
    </w:p>
    <w:bookmarkEnd w:id="22"/>
    <w:bookmarkStart w:id="23" w:name="Xe155ccf6a8d437ea22aa79dd163143990644a4f"/>
    <w:p>
      <w:pPr>
        <w:pStyle w:val="Heading2"/>
      </w:pPr>
      <w:r>
        <w:t xml:space="preserve">IV. The Regulatory Landscape: Navigating Complexity</w:t>
      </w:r>
    </w:p>
    <w:p>
      <w:pPr>
        <w:pStyle w:val="FirstParagraph"/>
      </w:pPr>
      <w:r>
        <w:t xml:space="preserve">Operating as a</w:t>
      </w:r>
      <w:r>
        <w:t xml:space="preserve"> </w:t>
      </w:r>
      <w:r>
        <w:rPr>
          <w:bCs/>
          <w:b/>
        </w:rPr>
        <w:t xml:space="preserve">Chemical Engineer</w:t>
      </w:r>
      <w:r>
        <w:t xml:space="preserve"> </w:t>
      </w:r>
      <w:r>
        <w:t xml:space="preserve">in</w:t>
      </w:r>
      <w:r>
        <w:t xml:space="preserve"> </w:t>
      </w:r>
      <w:r>
        <w:rPr>
          <w:bCs/>
          <w:b/>
        </w:rPr>
        <w:t xml:space="preserve">United States New York City</w:t>
      </w:r>
      <w:r>
        <w:rPr>
          <w:iCs/>
          <w:i/>
        </w:rPr>
        <w:t xml:space="preserve">,</w:t>
      </w:r>
      <w:r>
        <w:t xml:space="preserve">, entails navigating one of the most complex regulatory environments in the nation. Local, state, and federal agencies all exert influence over chemical processes. The Environmental Protection Agency (EPA) sets broad guidelines, while New York State Department of Environmental Conservation (NYSDEC) and local city agencies add layers of specificity.</w:t>
      </w:r>
    </w:p>
    <w:p>
      <w:pPr>
        <w:pStyle w:val="BodyText"/>
      </w:pPr>
      <w:r>
        <w:t xml:space="preserve">This complexity demands that engineers be not only technically proficient but also well-versed in policy and law. A process design that is viable in Texas might be completely unfeasible in Brooklyn due to zoning laws, noise ordinances, or air quality restrictions. Therefore, the modern Chemical Engineer must act as a diplomat between technical feasibility and regulatory compliance. This intersection of science and policy is perhaps the most distinct characteristic of practicing engineering in this region.</w:t>
      </w:r>
    </w:p>
    <w:bookmarkEnd w:id="23"/>
    <w:bookmarkStart w:id="24" w:name="Xcc114a49b5a38d9e017da5eee7029a4b8c16fa1"/>
    <w:p>
      <w:pPr>
        <w:pStyle w:val="Heading2"/>
      </w:pPr>
      <w:r>
        <w:t xml:space="preserve">V. Ethical Responsibilities and Community Impact</w:t>
      </w:r>
    </w:p>
    <w:p>
      <w:pPr>
        <w:pStyle w:val="FirstParagraph"/>
      </w:pPr>
      <w:r>
        <w:t xml:space="preserve">The ethical dimension of chemical engineering is amplified in an urban center like New York. The potential for accidental release of hazardous materials poses a significant threat to public safety. Consequently, the principle of "prevention is better than cure" becomes a daily operational mantra. Engineers must prioritize risk assessment and mitigation strategies above all else.</w:t>
      </w:r>
    </w:p>
    <w:p>
      <w:pPr>
        <w:pStyle w:val="BodyText"/>
      </w:pPr>
      <w:r>
        <w:t xml:space="preserve">Furthermore, there is an ethical obligation to engage with the community. In</w:t>
      </w:r>
      <w:r>
        <w:t xml:space="preserve"> </w:t>
      </w:r>
      <w:r>
        <w:rPr>
          <w:bCs/>
          <w:b/>
        </w:rPr>
        <w:t xml:space="preserve">United States New York City</w:t>
      </w:r>
      <w:r>
        <w:t xml:space="preserve">, communities are vocal about environmental justice issues. Historical precedents of industrial facilities disproportionately affecting minority neighborhoods require current engineers to be transparent and responsive. A reflection on this role reveals that technical skills alone are insufficient; empathy, communication, and community engagement are equally vital tools in the engineer’s toolkit.</w:t>
      </w:r>
    </w:p>
    <w:bookmarkEnd w:id="24"/>
    <w:bookmarkStart w:id="25" w:name="Xba82b9d07d01acba50292dd0b4b4ba90802b661"/>
    <w:p>
      <w:pPr>
        <w:pStyle w:val="Heading2"/>
      </w:pPr>
      <w:r>
        <w:t xml:space="preserve">VI. Future Outlook: Innovation Amidst Constraints</w:t>
      </w:r>
    </w:p>
    <w:p>
      <w:pPr>
        <w:pStyle w:val="FirstParagraph"/>
      </w:pPr>
      <w:r>
        <w:t xml:space="preserve">Looking ahead, the demand for Chemical Engineers in New York is likely to grow in sectors focused on circular economy principles. As the city moves toward zero-waste goals, engineers will be tasked with designing closed-loop systems where waste becomes a resource. Additionally, the rise of artificial intelligence and digital twins offers new ways to simulate and optimize chemical processes without physical trials, reducing risk and environmental impact.</w:t>
      </w:r>
    </w:p>
    <w:p>
      <w:pPr>
        <w:pStyle w:val="BodyText"/>
      </w:pPr>
      <w:r>
        <w:t xml:space="preserve">For aspiring professionals considering this path in</w:t>
      </w:r>
      <w:r>
        <w:t xml:space="preserve"> </w:t>
      </w:r>
      <w:r>
        <w:rPr>
          <w:bCs/>
          <w:b/>
        </w:rPr>
        <w:t xml:space="preserve">United States New York City</w:t>
      </w:r>
      <w:r>
        <w:t xml:space="preserve">, the key takeaway is adaptability. The traditional image of the engineer covered in grease from a refinery is being replaced by a more sophisticated profile: one who integrates data science, regulatory expertise, and sustainable design principles.</w:t>
      </w:r>
    </w:p>
    <w:bookmarkEnd w:id="25"/>
    <w:bookmarkStart w:id="26" w:name="vii.-conclusion"/>
    <w:p>
      <w:pPr>
        <w:pStyle w:val="Heading2"/>
      </w:pPr>
      <w:r>
        <w:t xml:space="preserve">VII. Conclusion</w:t>
      </w:r>
    </w:p>
    <w:p>
      <w:pPr>
        <w:pStyle w:val="FirstParagraph"/>
      </w:pPr>
      <w:r>
        <w:t xml:space="preserve">In conclusion, the role of a</w:t>
      </w:r>
      <w:r>
        <w:t xml:space="preserve"> </w:t>
      </w:r>
      <w:r>
        <w:rPr>
          <w:bCs/>
          <w:b/>
        </w:rPr>
        <w:t xml:space="preserve">Chemical Engineer</w:t>
      </w:r>
      <w:r>
        <w:t xml:space="preserve"> </w:t>
      </w:r>
      <w:r>
        <w:t xml:space="preserve">in</w:t>
      </w:r>
      <w:r>
        <w:t xml:space="preserve"> </w:t>
      </w:r>
      <w:r>
        <w:rPr>
          <w:bCs/>
          <w:b/>
        </w:rPr>
        <w:t xml:space="preserve">United States New York City</w:t>
      </w:r>
      <w:r>
        <w:t xml:space="preserve">, though less visible than other professions in this global metropolis, is indispensable. It requires a nuanced approach that balances technical excellence with regulatory compliance and ethical responsibility. The city presents unique challenges—space constraints, strict regulations, and high community expectations—but these same challenges drive innovation. By focusing on biotechnology, sustainability, and urban infrastructure optimization Chemical Engineers contribute significantly to the resilience and future of New York City.</w:t>
      </w:r>
    </w:p>
    <w:p>
      <w:pPr>
        <w:pStyle w:val="BodyText"/>
      </w:pPr>
      <w:r>
        <w:t xml:space="preserve">This reflection highlights that engineering in an urban environment is not merely about processing chemicals; it is about stewarding resources, protecting public health, and driving the technological evolution of one of the world's most important cities. The synergy between human ingenuity and industrial necessity defines this profession, making it a critical pillar of</w:t>
      </w:r>
      <w:r>
        <w:t xml:space="preserve"> </w:t>
      </w:r>
      <w:r>
        <w:rPr>
          <w:bCs/>
          <w:b/>
        </w:rPr>
        <w:t xml:space="preserve">United States New York City</w:t>
      </w:r>
      <w:r>
        <w:t xml:space="preserve">'s ongoing success.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Chemical Engineer in United States New York City</dc:title>
  <dc:creator/>
  <cp:keywords/>
  <dcterms:created xsi:type="dcterms:W3CDTF">2026-07-30T00:36:18Z</dcterms:created>
  <dcterms:modified xsi:type="dcterms:W3CDTF">2026-07-30T00:36:18Z</dcterms:modified>
</cp:coreProperties>
</file>

<file path=docProps/custom.xml><?xml version="1.0" encoding="utf-8"?>
<Properties xmlns="http://schemas.openxmlformats.org/officeDocument/2006/custom-properties" xmlns:vt="http://schemas.openxmlformats.org/officeDocument/2006/docPropsVTypes"/>
</file>