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w:t>
      </w:r>
      <w:r>
        <w:t xml:space="preserve"> </w:t>
      </w:r>
      <w:r>
        <w:t xml:space="preserve">Chemist's</w:t>
      </w:r>
      <w:r>
        <w:t xml:space="preserve"> </w:t>
      </w:r>
      <w:r>
        <w:t xml:space="preserve">Journey</w:t>
      </w:r>
      <w:r>
        <w:t xml:space="preserve"> </w:t>
      </w:r>
      <w:r>
        <w:t xml:space="preserve">in</w:t>
      </w:r>
      <w:r>
        <w:t xml:space="preserve"> </w:t>
      </w:r>
      <w:r>
        <w:t xml:space="preserve">Canada,</w:t>
      </w:r>
      <w:r>
        <w:t xml:space="preserve"> </w:t>
      </w:r>
      <w:r>
        <w:t xml:space="preserve">Montreal</w:t>
      </w:r>
    </w:p>
    <w:bookmarkStart w:id="24" w:name="Xc7b45b6666381e1a2b6f450aeca6a7d601b2379"/>
    <w:p>
      <w:pPr>
        <w:pStyle w:val="Heading1"/>
      </w:pPr>
      <w:r>
        <w:t xml:space="preserve">Bridging Precision and Community: A Reflection on the Path of a Chemist in Canada, Montreal</w:t>
      </w:r>
    </w:p>
    <w:p>
      <w:pPr>
        <w:pStyle w:val="FirstParagraph"/>
      </w:pPr>
      <w:r>
        <w:t xml:space="preserve">The decision to pursue a career as a</w:t>
      </w:r>
    </w:p>
    <w:p>
      <w:pPr>
        <w:pStyle w:val="BodyText"/>
      </w:pPr>
      <w:hyperlink w:anchor="definition">
        <w:r>
          <w:rPr>
            <w:rStyle w:val="Hyperlink"/>
          </w:rPr>
          <w:t xml:space="preserve">Chemist</w:t>
        </w:r>
      </w:hyperlink>
    </w:p>
    <w:p>
      <w:pPr>
        <w:pStyle w:val="BodyText"/>
      </w:pPr>
      <w:r>
        <w:t xml:space="preserve">In reflecting upon the professional landscape of chemistry, one must acknowledge that it is not merely about manipulating molecules in isolation; it is about understanding their profound impact on human health, environmental sustainability, and industrial innovation. This reflection explores my personal and professional evolution within this discipline, with a specific focus on the unique opportunities and challenges presented by</w:t>
      </w:r>
      <w:r>
        <w:t xml:space="preserve"> </w:t>
      </w:r>
      <w:hyperlink w:anchor="montreal">
        <w:r>
          <w:rPr>
            <w:rStyle w:val="Hyperlink"/>
            <w:bCs/>
            <w:b/>
          </w:rPr>
          <w:t xml:space="preserve">Canada Montreal</w:t>
        </w:r>
      </w:hyperlink>
      <w:r>
        <w:t xml:space="preserve">. The vibrant scientific ecosystem of Montreal has provided a backdrop for growth that is as diverse as the elements I study.</w:t>
      </w:r>
    </w:p>
    <w:bookmarkStart w:id="20" w:name="definition"/>
    <w:p>
      <w:pPr>
        <w:pStyle w:val="Heading2"/>
      </w:pPr>
      <w:r>
        <w:t xml:space="preserve">The Role and Responsibility of a Chemist</w:t>
      </w:r>
    </w:p>
    <w:p>
      <w:pPr>
        <w:pStyle w:val="FirstParagraph"/>
      </w:pPr>
      <w:r>
        <w:t xml:space="preserve">To define the essence of being a</w:t>
      </w:r>
      <w:r>
        <w:t xml:space="preserve"> </w:t>
      </w:r>
      <w:hyperlink w:anchor="chemist">
        <w:r>
          <w:rPr>
            <w:rStyle w:val="Hyperlink"/>
            <w:bCs/>
            <w:b/>
          </w:rPr>
          <w:t xml:space="preserve">Chemist</w:t>
        </w:r>
      </w:hyperlink>
      <w:r>
        <w:t xml:space="preserve">, one must look beyond the laboratory bench. A chemist is an investigator of matter, a solver of complex problems, and often, an advocate for safety and sustainability. My journey into this field began with curiosity about why substances react the way they do. Over time, this curiosity matured into a deep sense of responsibility. As a</w:t>
      </w:r>
      <w:r>
        <w:t xml:space="preserve"> </w:t>
      </w:r>
      <w:hyperlink w:anchor="chemist">
        <w:r>
          <w:rPr>
            <w:rStyle w:val="Hyperlink"/>
            <w:bCs/>
            <w:b/>
          </w:rPr>
          <w:t xml:space="preserve">Chemist</w:t>
        </w:r>
      </w:hyperlink>
      <w:r>
        <w:t xml:space="preserve">, I am tasked with ensuring that chemical processes are safe, efficient, and environmentally responsible.</w:t>
      </w:r>
    </w:p>
    <w:p>
      <w:pPr>
        <w:pStyle w:val="BodyText"/>
      </w:pPr>
      <w:r>
        <w:t xml:space="preserve">This role requires rigorous analytical thinking and attention to detail. Every experiment conducted has implications for real-world applications, whether in pharmaceuticals, materials science, or environmental protection. The precision required in data analysis cannot be overstated; a small error can lead to significant consequences. Therefore, the identity of a</w:t>
      </w:r>
      <w:r>
        <w:t xml:space="preserve"> </w:t>
      </w:r>
      <w:hyperlink w:anchor="chemist">
        <w:r>
          <w:rPr>
            <w:rStyle w:val="Hyperlink"/>
            <w:bCs/>
            <w:b/>
          </w:rPr>
          <w:t xml:space="preserve">Chemist</w:t>
        </w:r>
      </w:hyperlink>
      <w:r>
        <w:t xml:space="preserve"> </w:t>
      </w:r>
      <w:r>
        <w:t xml:space="preserve">is intertwined with integrity and ethical practice. We are stewards of scientific truth, responsible for communicating findings accurately to both technical and non-technical audiences.</w:t>
      </w:r>
    </w:p>
    <w:p>
      <w:pPr>
        <w:pStyle w:val="BodyText"/>
      </w:pPr>
      <w:r>
        <w:t xml:space="preserve">Furthermore, the modern</w:t>
      </w:r>
      <w:r>
        <w:t xml:space="preserve"> </w:t>
      </w:r>
      <w:hyperlink w:anchor="chemist">
        <w:r>
          <w:rPr>
            <w:rStyle w:val="Hyperlink"/>
            <w:bCs/>
            <w:b/>
          </w:rPr>
          <w:t xml:space="preserve">Chemist</w:t>
        </w:r>
      </w:hyperlink>
      <w:r>
        <w:t xml:space="preserve"> </w:t>
      </w:r>
      <w:r>
        <w:t xml:space="preserve">must be adaptable. The field is evolving rapidly with advancements in green chemistry, nanotechnology, and biochemistry. Continuous learning is not just beneficial; it is mandatory. This adaptability has been a cornerstone of my professional development, pushing me to stay abreast of the latest research and technological tools that define contemporary chemistry.</w:t>
      </w:r>
    </w:p>
    <w:bookmarkEnd w:id="20"/>
    <w:bookmarkStart w:id="21" w:name="montreal"/>
    <w:p>
      <w:pPr>
        <w:pStyle w:val="Heading2"/>
      </w:pPr>
      <w:r>
        <w:t xml:space="preserve">The Montreal Context: A Hub for Scientific Excellence</w:t>
      </w:r>
    </w:p>
    <w:p>
      <w:pPr>
        <w:pStyle w:val="FirstParagraph"/>
      </w:pPr>
      <w:r>
        <w:t xml:space="preserve">The choice to practice and develop as a</w:t>
      </w:r>
      <w:r>
        <w:t xml:space="preserve"> </w:t>
      </w:r>
      <w:hyperlink w:anchor="chemist">
        <w:r>
          <w:rPr>
            <w:rStyle w:val="Hyperlink"/>
            <w:bCs/>
            <w:b/>
          </w:rPr>
          <w:t xml:space="preserve">Chemist</w:t>
        </w:r>
      </w:hyperlink>
      <w:r>
        <w:t xml:space="preserve"> </w:t>
      </w:r>
      <w:r>
        <w:t xml:space="preserve">in</w:t>
      </w:r>
      <w:r>
        <w:t xml:space="preserve"> </w:t>
      </w:r>
      <w:hyperlink w:anchor="montreal">
        <w:r>
          <w:rPr>
            <w:rStyle w:val="Hyperlink"/>
            <w:bCs/>
            <w:b/>
          </w:rPr>
          <w:t xml:space="preserve">Canada Montreal</w:t>
        </w:r>
      </w:hyperlink>
      <w:r>
        <w:t xml:space="preserve"> </w:t>
      </w:r>
      <w:r>
        <w:t xml:space="preserve">has been profoundly impactful. Montreal is globally recognized as a hub for scientific research and innovation, boasting world-class institutions such as McGill University, the Université de Montréal, and numerous research centers like the Polytechnique Montréal. The city’s bilingual nature—offering both French and English environments—adds a unique layer of complexity and richness to professional interactions.</w:t>
      </w:r>
    </w:p>
    <w:p>
      <w:pPr>
        <w:pStyle w:val="BodyText"/>
      </w:pPr>
      <w:r>
        <w:t xml:space="preserve">In</w:t>
      </w:r>
      <w:r>
        <w:t xml:space="preserve"> </w:t>
      </w:r>
      <w:hyperlink w:anchor="montreal">
        <w:r>
          <w:rPr>
            <w:rStyle w:val="Hyperlink"/>
            <w:bCs/>
            <w:b/>
          </w:rPr>
          <w:t xml:space="preserve">Canada Montreal</w:t>
        </w:r>
      </w:hyperlink>
      <w:r>
        <w:t xml:space="preserve">, the integration of science into society is evident in its robust healthcare sector, pharmaceutical industry, and environmental initiatives. As a</w:t>
      </w:r>
      <w:r>
        <w:t xml:space="preserve"> </w:t>
      </w:r>
      <w:hyperlink w:anchor="chemist">
        <w:r>
          <w:rPr>
            <w:rStyle w:val="Hyperlink"/>
            <w:bCs/>
            <w:b/>
          </w:rPr>
          <w:t xml:space="preserve">Chemist</w:t>
        </w:r>
      </w:hyperlink>
      <w:r>
        <w:t xml:space="preserve">, working in this environment means engaging with a diverse community that values both scientific rigor and cultural inclusivity. The local regulatory frameworks, influenced by both provincial Quebec laws and federal Canadian standards, require chemists to navigate a complex landscape of compliance and safety protocols.</w:t>
      </w:r>
    </w:p>
    <w:p>
      <w:pPr>
        <w:pStyle w:val="BodyText"/>
      </w:pPr>
      <w:r>
        <w:t xml:space="preserve">Moreover, the collaborative spirit in</w:t>
      </w:r>
      <w:r>
        <w:t xml:space="preserve"> </w:t>
      </w:r>
      <w:hyperlink w:anchor="montreal">
        <w:r>
          <w:rPr>
            <w:rStyle w:val="Hyperlink"/>
            <w:bCs/>
            <w:b/>
          </w:rPr>
          <w:t xml:space="preserve">Canada Montreal</w:t>
        </w:r>
      </w:hyperlink>
      <w:r>
        <w:t xml:space="preserve"> </w:t>
      </w:r>
      <w:r>
        <w:t xml:space="preserve">fosters interdisciplinary work. Chemists often collaborate with biologists, engineers, and data scientists to tackle grand challenges such as climate change and public health crises. This interdisciplinary approach has broadened my perspective, allowing me to see chemistry not as an isolated science but as a central pillar in a network of scientific inquiry.</w:t>
      </w:r>
    </w:p>
    <w:bookmarkEnd w:id="21"/>
    <w:bookmarkStart w:id="22" w:name="canada"/>
    <w:p>
      <w:pPr>
        <w:pStyle w:val="Heading2"/>
      </w:pPr>
      <w:r>
        <w:t xml:space="preserve">Navigating the Canadian Professional Landscape</w:t>
      </w:r>
    </w:p>
    <w:p>
      <w:pPr>
        <w:pStyle w:val="FirstParagraph"/>
      </w:pPr>
      <w:r>
        <w:t xml:space="preserve">The broader context of</w:t>
      </w:r>
      <w:r>
        <w:t xml:space="preserve"> </w:t>
      </w:r>
      <w:hyperlink w:anchor="canada">
        <w:r>
          <w:rPr>
            <w:rStyle w:val="Hyperlink"/>
            <w:bCs/>
            <w:b/>
          </w:rPr>
          <w:t xml:space="preserve">Canada</w:t>
        </w:r>
      </w:hyperlink>
      <w:r>
        <w:t xml:space="preserve"> </w:t>
      </w:r>
      <w:r>
        <w:t xml:space="preserve">provides additional layers to this reflection. Canada’s commitment to diversity and inclusion is reflected in its scientific communities. As a professional, I have found that the Canadian approach to workplace culture emphasizes collaboration, respect for diverse viewpoints, and work-life balance. These values resonate deeply with my personal beliefs about how science should be practiced.</w:t>
      </w:r>
    </w:p>
    <w:p>
      <w:pPr>
        <w:pStyle w:val="BodyText"/>
      </w:pPr>
      <w:r>
        <w:t xml:space="preserve">However, practicing as a</w:t>
      </w:r>
      <w:r>
        <w:t xml:space="preserve"> </w:t>
      </w:r>
      <w:hyperlink w:anchor="chemist">
        <w:r>
          <w:rPr>
            <w:rStyle w:val="Hyperlink"/>
            <w:bCs/>
            <w:b/>
          </w:rPr>
          <w:t xml:space="preserve">Chemitry</w:t>
        </w:r>
      </w:hyperlink>
      <w:r>
        <w:t xml:space="preserve"> </w:t>
      </w:r>
      <w:r>
        <w:t xml:space="preserve">in Canada also involves navigating credential recognition and professional regulation. For internationally trained chemists, the process of becoming licensed by bodies such as the Ordre des chimistes du Québec (OCQ) or other provincial regulatory colleges is rigorous. This process ensures that all practicing chemists meet high standards of competence and ethics, thereby protecting the public interest.</w:t>
      </w:r>
    </w:p>
    <w:p>
      <w:pPr>
        <w:pStyle w:val="BodyText"/>
      </w:pPr>
      <w:r>
        <w:t xml:space="preserve">Reflecting on this journey, I realize that the title of</w:t>
      </w:r>
      <w:r>
        <w:t xml:space="preserve"> </w:t>
      </w:r>
      <w:hyperlink w:anchor="chemist">
        <w:r>
          <w:rPr>
            <w:rStyle w:val="Hyperlink"/>
            <w:bCs/>
            <w:b/>
          </w:rPr>
          <w:t xml:space="preserve">Chemist</w:t>
        </w:r>
      </w:hyperlink>
      <w:r>
        <w:t xml:space="preserve"> </w:t>
      </w:r>
      <w:r>
        <w:t xml:space="preserve">carries weight. It implies a commitment to public service through scientific expertise. In</w:t>
      </w:r>
      <w:r>
        <w:t xml:space="preserve"> </w:t>
      </w:r>
      <w:hyperlink w:anchor="montreal">
        <w:r>
          <w:rPr>
            <w:rStyle w:val="Hyperlink"/>
            <w:bCs/>
            <w:b/>
          </w:rPr>
          <w:t xml:space="preserve">Canada Montreal</w:t>
        </w:r>
      </w:hyperlink>
      <w:r>
        <w:t xml:space="preserve">, this is particularly evident in the city’s efforts to address environmental issues, such as water quality and air pollution. Chemists play a crucial role in developing technologies and policies that mitigate these issues, contributing directly to the quality of life for residents.</w:t>
      </w:r>
    </w:p>
    <w:bookmarkEnd w:id="22"/>
    <w:bookmarkStart w:id="23" w:name="future"/>
    <w:p>
      <w:pPr>
        <w:pStyle w:val="Heading2"/>
      </w:pPr>
      <w:r>
        <w:t xml:space="preserve">Looking Forward: The Future of Chemistry in Montreal</w:t>
      </w:r>
    </w:p>
    <w:p>
      <w:pPr>
        <w:pStyle w:val="FirstParagraph"/>
      </w:pPr>
      <w:r>
        <w:t xml:space="preserve">As I look toward the future, I see immense potential for innovation within</w:t>
      </w:r>
      <w:r>
        <w:t xml:space="preserve"> </w:t>
      </w:r>
      <w:hyperlink w:anchor="montreal">
        <w:r>
          <w:rPr>
            <w:rStyle w:val="Hyperlink"/>
            <w:bCs/>
            <w:b/>
          </w:rPr>
          <w:t xml:space="preserve">Canada Montreal</w:t>
        </w:r>
      </w:hyperlink>
      <w:r>
        <w:t xml:space="preserve">. The city’s growing tech sector and its emphasis on sustainable development offer new avenues for chemists to apply their skills. From developing biodegradable materials to creating more efficient energy storage solutions, the opportunities are vast.</w:t>
      </w:r>
    </w:p>
    <w:p>
      <w:pPr>
        <w:pStyle w:val="BodyText"/>
      </w:pPr>
      <w:r>
        <w:t xml:space="preserve">My reflection concludes with a renewed commitment to excellence. Being a</w:t>
      </w:r>
      <w:r>
        <w:t xml:space="preserve"> </w:t>
      </w:r>
      <w:hyperlink w:anchor="chemist">
        <w:r>
          <w:rPr>
            <w:rStyle w:val="Hyperlink"/>
            <w:bCs/>
            <w:b/>
          </w:rPr>
          <w:t xml:space="preserve">Chemist</w:t>
        </w:r>
      </w:hyperlink>
      <w:r>
        <w:t xml:space="preserve"> </w:t>
      </w:r>
      <w:r>
        <w:t xml:space="preserve">in</w:t>
      </w:r>
      <w:r>
        <w:t xml:space="preserve"> </w:t>
      </w:r>
      <w:hyperlink w:anchor="montreal">
        <w:r>
          <w:rPr>
            <w:rStyle w:val="Hyperlink"/>
            <w:bCs/>
            <w:b/>
          </w:rPr>
          <w:t xml:space="preserve">Canada Montreal</w:t>
        </w:r>
      </w:hyperlink>
      <w:r>
        <w:t xml:space="preserve"> </w:t>
      </w:r>
      <w:r>
        <w:t xml:space="preserve">is not just a career choice; it is an ongoing journey of learning, contributing, and adapting. It is about leveraging the unique strengths of this city—its academic prowess, its cultural diversity, and its regulatory robustness—to make meaningful contributions to society.</w:t>
      </w:r>
    </w:p>
    <w:p>
      <w:pPr>
        <w:pStyle w:val="BodyText"/>
      </w:pPr>
      <w:r>
        <w:t xml:space="preserve">In summary, the experience of being a</w:t>
      </w:r>
      <w:r>
        <w:t xml:space="preserve"> </w:t>
      </w:r>
      <w:hyperlink w:anchor="chemist">
        <w:r>
          <w:rPr>
            <w:rStyle w:val="Hyperlink"/>
            <w:bCs/>
            <w:b/>
          </w:rPr>
          <w:t xml:space="preserve">Chemist</w:t>
        </w:r>
      </w:hyperlink>
      <w:r>
        <w:t xml:space="preserve"> </w:t>
      </w:r>
      <w:r>
        <w:t xml:space="preserve">in</w:t>
      </w:r>
      <w:r>
        <w:t xml:space="preserve"> </w:t>
      </w:r>
      <w:hyperlink w:anchor="montreal">
        <w:r>
          <w:rPr>
            <w:rStyle w:val="Hyperlink"/>
            <w:bCs/>
            <w:b/>
          </w:rPr>
          <w:t xml:space="preserve">Canada Montreal</w:t>
        </w:r>
      </w:hyperlink>
      <w:r>
        <w:t xml:space="preserve"> </w:t>
      </w:r>
      <w:r>
        <w:t xml:space="preserve">has been transformative. It has challenged me to refine my technical skills while also developing soft skills such as communication and cultural competence. I am grateful for the opportunities this region has provided and remain dedicated to upholding the highest standards of our profession, ensuring that chemistry serves as a force for good in our community and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 Chemist's Journey in Canada, Montreal</dc:title>
  <dc:creator/>
  <dc:language>en</dc:language>
  <cp:keywords/>
  <dcterms:created xsi:type="dcterms:W3CDTF">2026-07-29T20:09:38Z</dcterms:created>
  <dcterms:modified xsi:type="dcterms:W3CDTF">2026-07-29T20:09:38Z</dcterms:modified>
</cp:coreProperties>
</file>

<file path=docProps/custom.xml><?xml version="1.0" encoding="utf-8"?>
<Properties xmlns="http://schemas.openxmlformats.org/officeDocument/2006/custom-properties" xmlns:vt="http://schemas.openxmlformats.org/officeDocument/2006/docPropsVTypes"/>
</file>