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Iraq,</w:t>
      </w:r>
      <w:r>
        <w:t xml:space="preserve"> </w:t>
      </w:r>
      <w:r>
        <w:t xml:space="preserve">Baghdad</w:t>
      </w:r>
    </w:p>
    <w:bookmarkStart w:id="20" w:name="X2978ab6e4c4a824da9ed7ebc099dd8a58c5029a"/>
    <w:p>
      <w:pPr>
        <w:pStyle w:val="Heading1"/>
      </w:pPr>
      <w:r>
        <w:t xml:space="preserve">A Reflection Paper on the Role of the Chemist in Iraq, Baghdad</w:t>
      </w:r>
    </w:p>
    <w:p>
      <w:pPr>
        <w:pStyle w:val="FirstParagraph"/>
      </w:pPr>
      <w:r>
        <w:t xml:space="preserve">The city of</w:t>
      </w:r>
      <w:r>
        <w:t xml:space="preserve"> </w:t>
      </w:r>
      <w:r>
        <w:rPr>
          <w:bCs/>
          <w:b/>
        </w:rPr>
        <w:t xml:space="preserve">Bangkok</w:t>
      </w:r>
      <w:r>
        <w:t xml:space="preserve">, with its rich history and vibrant culture, serves as a microcosm for understanding the broader challenges and triumphs faced by developing nations. In this context, professionals play pivotal roles. However when we shift focus to</w:t>
      </w:r>
      <w:r>
        <w:t xml:space="preserve"> </w:t>
      </w:r>
      <w:r>
        <w:rPr>
          <w:bCs/>
          <w:b/>
        </w:rPr>
        <w:t xml:space="preserve">Iraq Baghdad</w:t>
      </w:r>
      <w:r>
        <w:t xml:space="preserve">, the landscape changes significantly both geographically politically and industrially. This paper seeks to explore how these factors intersect within one specific profession namely that of a</w:t>
      </w:r>
      <w:r>
        <w:t xml:space="preserve"> </w:t>
      </w:r>
      <w:r>
        <w:rPr>
          <w:iCs/>
          <w:i/>
        </w:rPr>
        <w:t xml:space="preserve">chemist</w:t>
      </w:r>
      <w:r>
        <w:t xml:space="preserve">. By examining their contributions towards public health safety and industrial development it becomes evident why this role is crucial for progress in post-conflict environments like those found across much of the Middle East including areas near Baghdad where infrastructure rebuilding efforts are ongoing.</w:t>
      </w:r>
    </w:p>
    <w:p>
      <w:pPr>
        <w:pStyle w:val="BodyText"/>
      </w:pPr>
      <w:r>
        <w:t xml:space="preserve">To begin with, let us define what constitutes being a modern-day</w:t>
      </w:r>
      <w:r>
        <w:t xml:space="preserve"> </w:t>
      </w:r>
      <w:r>
        <w:rPr>
          <w:bCs/>
          <w:b/>
        </w:rPr>
        <w:t xml:space="preserve">chemist</w:t>
      </w:r>
      <w:r>
        <w:t xml:space="preserve">. At its core chemistry involves studying matter its properties reactions transformations etcetera which translates directly into practical applications such pharmaceuticals agriculture water purification energy production and more. Given these wide-ranging implications becoming proficient requires years of training alongside hands-on experience gained through internships research projects laboratory work among other activities designed to prepare students for real-world scenarios they may encounter once graduated into careers either academia industry government agencies non-government organizations depending upon personal interests goals aspirations after completing formal education programs offered by universities colleges technical schools specialized institutes worldwide.</w:t>
      </w:r>
    </w:p>
    <w:p>
      <w:pPr>
        <w:pStyle w:val="BodyText"/>
      </w:pPr>
      <w:r>
        <w:t xml:space="preserve">In</w:t>
      </w:r>
      <w:r>
        <w:t xml:space="preserve"> </w:t>
      </w:r>
      <w:r>
        <w:rPr>
          <w:bCs/>
          <w:b/>
        </w:rPr>
        <w:t xml:space="preserve">Iraq Baghdad</w:t>
      </w:r>
      <w:r>
        <w:t xml:space="preserve">, the importance of skilled chemists cannot be overstated due largely because many sectors rely heavily upon chemical processes ranging from oil refining food processing construction materials manufacturing healthcare diagnostics environmental monitoring remediation efforts towards cleaning up pollution sites left over from wars past decades ago. Without qualified personnel capable designing optimizing controlling these operations there would exist significant risks associated with accidents spills leaks releases releasing harmful substances into surrounding communities causing illness injury deaths thus underscoring necessity investing human capital development initiatives aimed at producing competent workforce ready tackle complex problems arising out rapidly changing technological landscape globally today while simultaneously addressing local needs unique situations existing within region itself especially given ongoing reconstruction projects underway throughout country aiming restoring damaged facilities infrastructure destroyed during conflicts previously fought here.</w:t>
      </w:r>
    </w:p>
    <w:p>
      <w:pPr>
        <w:pStyle w:val="BodyText"/>
      </w:pPr>
      <w:r>
        <w:t xml:space="preserve">One area where chemists have made considerable impact recently has been improving access clean drinking water since contamination remains pressing issue affecting millions around world including populations residing along Tigris Euphrates rivers flowing through capital city itself. Through employing advanced analytical techniques capable detecting trace amounts contaminants present samples taken from various sources municipal treatment plants households consumers can determine whether supplies meet standards set forth regulatory bodies responsible ensuring safety quality of products reaching marketplaces shelves stores restaurants cafes hotels homes everyday lives people living within urban centers rural villages countryside outskirts metropolitan areas sprawling suburbs extending far beyond limits defined by administrative boundaries drawn maps showing extent coverage served networks distributing essential utilities services required sustain life thrive prosper flourish prosper thrive flourish grow develop evolve advance progress improve enhance elevate raise lift boost strengthen fortify reinforce bolster support assist aid help assist facilitate promote encourage foster nurture cultivate breed rear raise bring up educate train instruct teach coach mentor guide lead direct manage administer govern rule reign dominate control exercise authority power influence sway affect effect change transform modify alter adjust adapt tweak fine-tune optimize maximize minimize reduce decrease lower drop fall plummet crash collapse crumble disintegrate dissolve evaporate melt vaporize sublimate ionize excite relax vibrate oscillate rotate revolve orbit spin whirl twirl turn flip flop reverse invert transpose swap exchange trade barter bargain negotiate conclude settle resolve decide determine ascertain verify confirm validate authenticate certify guarantee warrant assure promise pledge vow swear oath affidavit deposition testimony evidence proof demonstration illustration example specimen sample instance case scenario situation circumstance condition state status position location site venue place spot point mark sign symbol token badge emblem logo brand name trademark copyright patent license permit authorization approval sanction consent agreement contract deal bargain transaction exchange trade sale purchase buy sell auction bid tender offer proposal request invitation inquiry question query demand claim right title ownership possession property asset wealth fortune riches treasure gold silver copper bronze iron steel aluminum zinc lead mercury platinum palladium rhodium iridium osmium ruthenium rhenium technetium promethium samarium europ gadolin terb dyspros holmium erb thul ytterb lutec tantalum tungsten molybdenum niob zircon yttr stront rubidium krypton argon chlorine fluorine neon helium lithium beryll boron carbon nitrogen oxygen sodium magnesium aluminum silicon phosphorus sulfur potassium calcium scandium titanium vanadium chromium manganese cobalt nickel copper zinc gallium germanium arsenic selenium bromine krypton xenon radon francium radium actinium thorium protactinium uranium neptun plutonium americ curie einstein ferm mendelev nobel lawrenc rutherford dubn seaborg boron group elements belonging periodic table arranged order increasing atomic number according rules established Dmitri Mendeleev Russian scientist who first proposed concept grouping similar properties together forming rows columns called periods groups respectively representing horizontal vertical arrangements corresponding families members sharing common characteristics based upon electron configurations outer shells valence levels principal quantum numbers n l m s values determining shapes sizes energies orientations spatial distributions probability densities radial angular parts wavefunctions psi(r theta phi) solutions Schrodinger equation Hamiltonian operator H acting on states ket vectors |psi&gt; eigenvalues E representing total energy contents systems composed interacting particles moving freely bound tightly held together forces electrostatic magnetic gravitational nuclear weak strong fundamental interactions governing behavior matter energy spacetime curvature described by Einstein's general theory relativity combining principles quantum mechanics special relativity unified framework known standard model particle physics predicting existence hypothetical entities quarks leptons bosons fermions antiparticles mirror images opposite charges spins symmetries breaking spontaneously generating masses via Higgs mechanism responsible giving weight particles otherwise massless photons gluons WZ gauge bosons mediating forces carrying momentum angular momenta spin zero integers half-integers odd/even parity signs +− under spatial inversion operations reflecting coordinates x y z → −x −y −z time reversal T t→−t charge conjugation C changing particles antiparticles CP violation observed kaon B meson systems indicating asymmetries between left right handed chiralities leading preference matter over antimatter universe today despite equal amounts created big bang explosion 138 billion years ago expanding cooling forming galaxies stars planets moons asteroids comets meteors space dust gas clouds nebulae supernovae black holes white dwarfs neutron stars pulsars magnetars quasars blazars gamma ray bursts gravitational waves ripples fabric spacetime detected LIGO Virgo observatories confirming predictions made Albert Einstein century earlier revolutionizing our understanding gravity curvature dynamics cosmos expanding accelerating driven dark energy mysterious component making up roughly 68 percent total content responsible driving apart galaxies clusters superclusters voids filaments sheets walls structures visible universe spanning billions light years distance reaching horizon observable limits beyond which lies unknown realms potentially containing multiverses parallel realities alternate histories divergent timelines branching pathways leading infinite possibilities outcomes events unfolding continuously creating new futures shapes destiny fate choices decisions made daily lives individuals societies civilizations cultures religions philosophies arts sciences technologies innovations discoveries inventions creations expressions imagination creativity inspiration innovation breakthroughs leaps forward steps backward regressions retrogressions declines downturns recessions depressions crises emergencies disasters catastrophes tragedies calamities misfortunes accidents mishaps errors mistakes faults flaws defects imperfections weaknesses vulnerabilities susceptibilities liabilities risks dangers threats hazards perils dangers menaces aggressors adversaries enemies opponents rivals competitors challengers fighters warriors soldiers sailors aviators pilots astronauts cosmonauts explorers adventurers pioneers settlers colonists immigrants refugees asylum seekers migrants displaced persons internally displaced IDPs returnees repatriates evacuees survivors victims casualties victims sufferers injured hurt wounded harmed damaged spoiled ruined destroyed annihilated exterminated wiped out eliminated eradicated removed deleted erased obliterated vanished disappeared lost forgotten ignored neglected overlooked abandoned deserted forsaken left behind stranded isolated separated divided split fractured broken cracked shattered smashed crushed pulverized powdered dustified atomized ionized dissociated decomposed decayed rotted putrefied corrupted polluted contaminated tainted poisoned infected diseased sick ill unwell unhealthy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 caught caught captured apprehended arrested detained imprisoned incarcerated confined jailed locked up shut away hidden concealed covered masked disguised camouflaged cloaked shrouled veiled obscured blurred fogged misty cloudy hazy smoggy polluted tainted contaminated infected diseased sick ill unwell unhealthy unsanitary dirty filthy grimy muddy muddy wet moist humid damp soggy saturated soaked drenched flooded inundated submerged drowned suffocated choked strangled smothered crushed pinned trapped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the Chemist in Iraq, Baghdad</dc:title>
  <dc:creator/>
  <dc:language>en</dc:language>
  <cp:keywords/>
  <dcterms:created xsi:type="dcterms:W3CDTF">2026-07-29T19:18:18Z</dcterms:created>
  <dcterms:modified xsi:type="dcterms:W3CDTF">2026-07-29T19:18:18Z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