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3b4cb34dc8de4bf82ae2ed0e58825cd2ddb9fc"/>
    <w:p>
      <w:pPr>
        <w:pStyle w:val="Heading1"/>
      </w:pPr>
      <w:r>
        <w:t xml:space="preserve">The Role and Reflection of the Chemist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Academic Board</w:t>
      </w:r>
      <w:r>
        <w:br/>
      </w:r>
      <w:r>
        <w:rPr>
          <w:bCs/>
          <w:b/>
        </w:rPr>
        <w:t xml:space="preserve">From:</w:t>
      </w:r>
      <w:r>
        <w:t xml:space="preserve">[Student Name]</w:t>
      </w:r>
      <w:r>
        <w:br/>
      </w:r>
      <w:r>
        <w:t xml:space="preserve">: Reflection Paper on the Profession of Chemist within the Context of Mexico City</w:t>
      </w:r>
    </w:p>
    <w:bookmarkStart w:id="20" w:name="X93215aabd3f69ec38e9503f747ddd011b751536"/>
    <w:p>
      <w:pPr>
        <w:pStyle w:val="Heading2"/>
      </w:pPr>
      <w:r>
        <w:t xml:space="preserve">I. Introduction: The Intersection of Science and Urban Complexity</w:t>
      </w:r>
    </w:p>
    <w:p>
      <w:pPr>
        <w:pStyle w:val="FirstParagraph"/>
      </w:pPr>
      <w:r>
        <w:t xml:space="preserve">The pursuit of knowledge in chemistry is not merely an academic endeavor; it is a practical mission that impacts public health, environmental sustainability, and industrial development. When examining the specific context of Mexico City (Ciudad de México), the role of the chemist becomes even more critical due to the unique socio-economic and environmental challenges present in one of the most populous metropolitan areas in the world. This reflection paper aims to explore how a</w:t>
      </w:r>
      <w:r>
        <w:t xml:space="preserve"> </w:t>
      </w:r>
      <w:r>
        <w:rPr>
          <w:bCs/>
          <w:b/>
        </w:rPr>
        <w:t xml:space="preserve">Chemist</w:t>
      </w:r>
      <w:r>
        <w:t xml:space="preserve"> </w:t>
      </w:r>
      <w:r>
        <w:t xml:space="preserve">operates, thinks, and contributes within this complex urban landscape. It seeks to bridge theoretical scientific principles with the tangible realities of life in</w:t>
      </w:r>
      <w:r>
        <w:t xml:space="preserve"> </w:t>
      </w:r>
      <w:r>
        <w:rPr>
          <w:bCs/>
          <w:b/>
        </w:rPr>
        <w:t xml:space="preserve">Mexico City</w:t>
      </w:r>
      <w:r>
        <w:t xml:space="preserve">, highlighting why this profession is indispensable for the city’s future.</w:t>
      </w:r>
    </w:p>
    <w:p>
      <w:pPr>
        <w:pStyle w:val="BodyText"/>
      </w:pPr>
      <w:r>
        <w:t xml:space="preserve">Mexico City stands as a megacity characterized by high density, cultural richness, and significant infrastructural pressures. For a student or professional entering this field, understanding the local context is as important as mastering molecular structures. The</w:t>
      </w:r>
      <w:r>
        <w:t xml:space="preserve"> </w:t>
      </w:r>
      <w:r>
        <w:rPr>
          <w:bCs/>
          <w:b/>
        </w:rPr>
        <w:t xml:space="preserve">Reflection Paper</w:t>
      </w:r>
      <w:r>
        <w:t xml:space="preserve"> </w:t>
      </w:r>
      <w:r>
        <w:t xml:space="preserve">format allows for a deep dive into personal and professional observations regarding the responsibilities of scientists in such an environment. It is not enough to simply analyze data; one must consider how that data affects millions of residents navigating traffic, air quality issues, and water scarcity.</w:t>
      </w:r>
    </w:p>
    <w:bookmarkEnd w:id="20"/>
    <w:bookmarkStart w:id="21" w:name="Xd2c30199f7ff0d9ceaf3435c1591bcf636cc661"/>
    <w:p>
      <w:pPr>
        <w:pStyle w:val="Heading2"/>
      </w:pPr>
      <w:r>
        <w:t xml:space="preserve">II. Environmental Stewardship: Addressing Air Quality</w:t>
      </w:r>
    </w:p>
    <w:p>
      <w:pPr>
        <w:pStyle w:val="FirstParagraph"/>
      </w:pPr>
      <w:r>
        <w:t xml:space="preserve">One of the most pressing issues facing the Basin of Mexico is air pollution. The geographical setting—a high-altitude valley surrounded by mountains—traps pollutants, creating a smog problem that has persisted for decades. Here, the chemist plays a pivotal role in environmental monitoring and remediation. Through rigorous analysis of atmospheric samples, chemists identify specific pollutants such as nitrogen oxides (NOx), sulfur dioxide (SO2), and particulate matter.</w:t>
      </w:r>
    </w:p>
    <w:p>
      <w:pPr>
        <w:pStyle w:val="BodyText"/>
      </w:pPr>
      <w:r>
        <w:t xml:space="preserve">In Mexico City, this work is not abstract. The results directly inform policy decisions regarding vehicle restrictions, industrial regulations, and emergency protocols during days of high pollution. A reflection on this aspect reveals that the chemist must be an advocate for public health. By developing better catalytic converters or suggesting alternatives to fossil fuels for urban transport, the</w:t>
      </w:r>
      <w:r>
        <w:t xml:space="preserve"> </w:t>
      </w:r>
      <w:r>
        <w:rPr>
          <w:bCs/>
          <w:b/>
        </w:rPr>
        <w:t xml:space="preserve">Chemist</w:t>
      </w:r>
      <w:r>
        <w:t xml:space="preserve"> </w:t>
      </w:r>
      <w:r>
        <w:t xml:space="preserve">contributes to cleaner lungs and a healthier population. The chemical knowledge required to understand reaction kinetics in smog formation is thus transformed into social capital.</w:t>
      </w:r>
    </w:p>
    <w:bookmarkEnd w:id="21"/>
    <w:bookmarkStart w:id="22" w:name="iii.-water-security-and-analysis"/>
    <w:p>
      <w:pPr>
        <w:pStyle w:val="Heading2"/>
      </w:pPr>
      <w:r>
        <w:t xml:space="preserve">III. Water Security and Analysis</w:t>
      </w:r>
    </w:p>
    <w:p>
      <w:pPr>
        <w:pStyle w:val="FirstParagraph"/>
      </w:pPr>
      <w:r>
        <w:t xml:space="preserve">Mexico City faces a chronic water crisis, exacerbated by aging infrastructure and over-extraction of aquifers. The role of the chemist in water treatment plants and private laboratories is therefore fundamental. Ensuring that tap water meets safety standards requires precise chemical testing for heavy metals, bacteria, and organic contaminants.</w:t>
      </w:r>
    </w:p>
    <w:p>
      <w:pPr>
        <w:pStyle w:val="BodyText"/>
      </w:pPr>
      <w:r>
        <w:t xml:space="preserve">Reflecting on this duty highlights the ethical dimension of chemistry. A failure in analysis can lead to widespread illness or long-term health issues for families across various boroughs (alcaldías). Therefore, precision and integrity are paramount. Moreover, the development of cost-effective water purification technologies is essential for sustainable urban living. The chemist must innovate within resource constraints, seeking solutions that are both scientifically sound and economically feasible for a city with diverse income levels.</w:t>
      </w:r>
    </w:p>
    <w:bookmarkEnd w:id="22"/>
    <w:bookmarkStart w:id="23" w:name="X0b224768d7aa6c0b77c153fea17286a127622b8"/>
    <w:p>
      <w:pPr>
        <w:pStyle w:val="Heading2"/>
      </w:pPr>
      <w:r>
        <w:t xml:space="preserve">IV. Industrial Application and Economic Impact</w:t>
      </w:r>
    </w:p>
    <w:p>
      <w:pPr>
        <w:pStyle w:val="FirstParagraph"/>
      </w:pPr>
      <w:r>
        <w:t xml:space="preserve">Beyond environmental concerns, the industrial sector in Mexico City provides another major arena for chemical expertise. From pharmaceuticals to food processing, chemical engineering and applied chemistry drive economic activity. In a city that serves as a commercial hub for Latin America, the demand for quality control specialists is high.</w:t>
      </w:r>
    </w:p>
    <w:p>
      <w:pPr>
        <w:pStyle w:val="BodyText"/>
      </w:pPr>
      <w:r>
        <w:t xml:space="preserve">This aspect of the profession requires adaptability. A</w:t>
      </w:r>
      <w:r>
        <w:t xml:space="preserve"> </w:t>
      </w:r>
      <w:r>
        <w:rPr>
          <w:bCs/>
          <w:b/>
        </w:rPr>
        <w:t xml:space="preserve">Chemist</w:t>
      </w:r>
      <w:r>
        <w:t xml:space="preserve"> </w:t>
      </w:r>
      <w:r>
        <w:t xml:space="preserve">working in Mexico City must be familiar with international standards (such as ISO) while also navigating local regulations (NOMs - Normas Oficiales Mexicanas). The reflection here centers on innovation and competitiveness. By improving manufacturing processes or developing new materials, chemists help local industries compete globally. This contributes to job creation and technological advancement within the region, reinforcing the city’s status as a center of scientific merit in Mexico.</w:t>
      </w:r>
    </w:p>
    <w:bookmarkEnd w:id="23"/>
    <w:bookmarkStart w:id="24" w:name="v.-education-and-public-awareness"/>
    <w:p>
      <w:pPr>
        <w:pStyle w:val="Heading2"/>
      </w:pPr>
      <w:r>
        <w:t xml:space="preserve">V. Education and Public Awareness</w:t>
      </w:r>
    </w:p>
    <w:p>
      <w:pPr>
        <w:pStyle w:val="FirstParagraph"/>
      </w:pPr>
      <w:r>
        <w:t xml:space="preserve">A less visible but equally important role of the chemist is that of an educator. In Mexico City, where disparities in educational access exist, there is a need for scientists to engage with communities. Misinformation about chemicals, nutrition, and health can spread rapidly. The chemist has a responsibility to translate complex scientific concepts into accessible language.</w:t>
      </w:r>
    </w:p>
    <w:p>
      <w:pPr>
        <w:pStyle w:val="BodyText"/>
      </w:pPr>
      <w:r>
        <w:t xml:space="preserve">This involves participating in workshops at schools or public lectures on topics like the dangers of leaded gasoline (now largely phased out but still relevant in legacy issues) or the benefits of recycling. By fostering a culture of scientific literacy, the</w:t>
      </w:r>
      <w:r>
        <w:t xml:space="preserve"> </w:t>
      </w:r>
      <w:r>
        <w:rPr>
          <w:bCs/>
          <w:b/>
        </w:rPr>
        <w:t xml:space="preserve">Chemist</w:t>
      </w:r>
      <w:r>
        <w:t xml:space="preserve"> </w:t>
      </w:r>
      <w:r>
        <w:t xml:space="preserve">empowers citizens to make informed decisions about their environment and health. This educational role strengthens the bond between science and society, ensuring that technological progress is accepted and utilized effectively by the public.</w:t>
      </w:r>
    </w:p>
    <w:bookmarkEnd w:id="24"/>
    <w:bookmarkStart w:id="25" w:name="X1999ad48bbe1f0a6cb593dd3a7451a52a85a46b"/>
    <w:p>
      <w:pPr>
        <w:pStyle w:val="Heading2"/>
      </w:pPr>
      <w:r>
        <w:t xml:space="preserve">VI. Personal Reflection on Professional Identity</w:t>
      </w:r>
    </w:p>
    <w:p>
      <w:pPr>
        <w:pStyle w:val="FirstParagraph"/>
      </w:pPr>
      <w:r>
        <w:t xml:space="preserve">Pursuing a career as a chemist in this specific context demands resilience and passion. The challenges are numerous, but so are the opportunities for impact. Reflecting on my own path, I realize that chemistry is not just about solving equations; it is about solving human problems. Whether it is detecting contaminants in local markets or developing sustainable construction materials, every task contributes to the well-being of</w:t>
      </w:r>
      <w:r>
        <w:t xml:space="preserve"> </w:t>
      </w:r>
      <w:r>
        <w:rPr>
          <w:bCs/>
          <w:b/>
        </w:rPr>
        <w:t xml:space="preserve">Mexico City</w:t>
      </w:r>
      <w:r>
        <w:t xml:space="preserve">.</w:t>
      </w:r>
    </w:p>
    <w:p>
      <w:pPr>
        <w:pStyle w:val="BodyText"/>
      </w:pPr>
      <w:r>
        <w:t xml:space="preserve">The identity of a modern chemist in this metropolis is multidisciplinary. It requires skills in data analysis, public communication, regulatory compliance, and ethical reasoning. The profession offers a unique platform to serve society directly. As I continue my studies/professional journey, I am reminded that every lab result has real-world consequences.</w:t>
      </w:r>
    </w:p>
    <w:bookmarkEnd w:id="25"/>
    <w:bookmarkStart w:id="26" w:name="vii.-conclusion"/>
    <w:p>
      <w:pPr>
        <w:pStyle w:val="Heading2"/>
      </w:pPr>
      <w:r>
        <w:t xml:space="preserve">VII. Conclusion</w:t>
      </w:r>
    </w:p>
    <w:p>
      <w:pPr>
        <w:pStyle w:val="FirstParagraph"/>
      </w:pPr>
      <w:r>
        <w:t xml:space="preserve">In conclusion, the profession of the chemist in Mexico City is a dynamic and vital component of urban sustainability and public health. From tackling air pollution to ensuring water safety, industrial innovation to community education, chemists are on the front lines of addressing the city’s most pressing challenges. This reflection paper underscores that technical expertise must be coupled with social responsibility. As we look toward the future, it is imperative that we continue to support chemical sciences in</w:t>
      </w:r>
      <w:r>
        <w:t xml:space="preserve"> </w:t>
      </w:r>
      <w:r>
        <w:rPr>
          <w:bCs/>
          <w:b/>
        </w:rPr>
        <w:t xml:space="preserve">Mexico City</w:t>
      </w:r>
      <w:r>
        <w:t xml:space="preserve">, ensuring that our professionals have the tools and recognition they deserve. The health and prosperity of our city depend significantly on the rigor, creativity, and dedication of those who dedicate their lives to understanding matter and its transformations.</w:t>
      </w:r>
    </w:p>
    <w:p>
      <w:pPr>
        <w:pStyle w:val="BodyText"/>
      </w:pPr>
      <w:r>
        <w:t xml:space="preserve">The journey ahead is complex, but with a strong foundation in chemical principles and a deep commitment to social welfare, the chemist remains an indispensable agent of change in Mexico City.</w:t>
      </w:r>
    </w:p>
    <w:p>
      <w:pPr>
        <w:pStyle w:val="BodyText"/>
      </w:pPr>
      <w:r>
        <w:br/>
      </w:r>
      <w:r>
        <w:br/>
      </w:r>
      <w:r>
        <w:t xml:space="preserve">__________________________</w:t>
      </w:r>
      <w:r>
        <w:br/>
      </w:r>
      <w:r>
        <w:t xml:space="preserve">[Student Name]</w:t>
      </w:r>
      <w:r>
        <w:br/>
      </w:r>
      <w:r>
        <w:t xml:space="preserve">Chemistry Student/Professional</w:t>
      </w:r>
      <w:r>
        <w:br/>
      </w:r>
      <w:r>
        <w:t xml:space="preserve">Mexico City, MEXICO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2026-07-29T19:18:04Z</dcterms:created>
  <dcterms:modified xsi:type="dcterms:W3CDTF">2026-07-29T19:18:04Z</dcterms:modified>
</cp:coreProperties>
</file>

<file path=docProps/custom.xml><?xml version="1.0" encoding="utf-8"?>
<Properties xmlns="http://schemas.openxmlformats.org/officeDocument/2006/custom-properties" xmlns:vt="http://schemas.openxmlformats.org/officeDocument/2006/docPropsVTypes"/>
</file>