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Morocco</w:t>
      </w:r>
      <w:r>
        <w:t xml:space="preserve"> </w:t>
      </w:r>
      <w:r>
        <w:t xml:space="preserve">Casablanca</w:t>
      </w:r>
    </w:p>
    <w:bookmarkStart w:id="25" w:name="Xe251543d83c3de083307f488e48675ca275ce14"/>
    <w:p>
      <w:pPr>
        <w:pStyle w:val="Heading1"/>
      </w:pPr>
      <w:r>
        <w:t xml:space="preserve">The Catalyst of Progress: A Reflection on the Chemist in Morocco Casablanca</w:t>
      </w:r>
    </w:p>
    <w:p>
      <w:pPr>
        <w:pStyle w:val="FirstParagraph"/>
      </w:pPr>
      <w:r>
        <w:t xml:space="preserve">To understand the role of a</w:t>
      </w:r>
      <w:r>
        <w:t xml:space="preserve"> </w:t>
      </w:r>
      <w:r>
        <w:rPr>
          <w:bCs/>
          <w:b/>
        </w:rPr>
        <w:t xml:space="preserve">Chemist</w:t>
      </w:r>
      <w:r>
        <w:t xml:space="preserve">, one must first look beyond the sterile white coat and the glassware typically associated with laboratory work. In many global contexts, chemistry is viewed merely as an academic discipline or a component of industrial manufacturing. However, when we situate this profession within the dynamic urban landscape of</w:t>
      </w:r>
      <w:r>
        <w:t xml:space="preserve"> </w:t>
      </w:r>
      <w:r>
        <w:rPr>
          <w:bCs/>
          <w:b/>
        </w:rPr>
        <w:t xml:space="preserve">Morocco Casablanca</w:t>
      </w:r>
      <w:r>
        <w:t xml:space="preserve">, a profound transformation in perspective occurs. Casablanca, known locally as "Casa," is not just Morocco’s economic engine; it is a city defined by movement, fusion, and rapid modernization. In this context, the</w:t>
      </w:r>
      <w:r>
        <w:t xml:space="preserve"> </w:t>
      </w:r>
      <w:r>
        <w:rPr>
          <w:bCs/>
          <w:b/>
        </w:rPr>
        <w:t xml:space="preserve">Chemist</w:t>
      </w:r>
      <w:r>
        <w:t xml:space="preserve"> </w:t>
      </w:r>
      <w:r>
        <w:t xml:space="preserve">emerges not merely as a scientist but as a guardian of public health, an architect of sustainability, and a bridge between traditional resource utilization and futuristic innovation.</w:t>
      </w:r>
    </w:p>
    <w:bookmarkStart w:id="20" w:name="X0481e3898327175e6c0a2e2b6aed8dae5023a52"/>
    <w:p>
      <w:pPr>
        <w:pStyle w:val="Heading2"/>
      </w:pPr>
      <w:r>
        <w:t xml:space="preserve">The Industrial Heartbeat: Phosphate Processing and Beyond</w:t>
      </w:r>
    </w:p>
    <w:p>
      <w:pPr>
        <w:pStyle w:val="FirstParagraph"/>
      </w:pPr>
      <w:r>
        <w:t xml:space="preserve">Morocco possesses the vast majority of the world’s phosphate reserves, located largely in Khouribga and Benguerir. Yet, it is in</w:t>
      </w:r>
      <w:r>
        <w:t xml:space="preserve"> </w:t>
      </w:r>
      <w:r>
        <w:rPr>
          <w:bCs/>
          <w:b/>
        </w:rPr>
        <w:t xml:space="preserve">Morocco Casablanca</w:t>
      </w:r>
      <w:r>
        <w:t xml:space="preserve"> </w:t>
      </w:r>
      <w:r>
        <w:t xml:space="preserve">that much of the value-added processing, logistics, and research associated with these minerals occur. The city hosts significant petrochemical plants (such as those operated by Akwaaba) and pharmaceutical industries. Here, the</w:t>
      </w:r>
      <w:r>
        <w:t xml:space="preserve"> </w:t>
      </w:r>
      <w:r>
        <w:rPr>
          <w:bCs/>
          <w:b/>
        </w:rPr>
        <w:t xml:space="preserve">Chemist</w:t>
      </w:r>
      <w:r>
        <w:t xml:space="preserve"> </w:t>
      </w:r>
      <w:r>
        <w:t xml:space="preserve">plays a pivotal role in optimizing extraction processes, ensuring environmental compliance in marine discharge zones along the Atlantic coast, and developing new fertilizers that support agricultural stability across North Africa.</w:t>
      </w:r>
    </w:p>
    <w:p>
      <w:pPr>
        <w:pStyle w:val="BodyText"/>
      </w:pPr>
      <w:r>
        <w:t xml:space="preserve">The transition from raw material extraction to high-value chemical synthesis is driven by Moroccan chemists who navigate complex regulatory frameworks while seeking efficiency. They are the unsung heroes behind the phosphate derivatives that feed the world, making their work in Casablanca a matter of global significance.</w:t>
      </w:r>
    </w:p>
    <w:p>
      <w:pPr>
        <w:pStyle w:val="BodyText"/>
      </w:pPr>
      <w:r>
        <w:t xml:space="preserve">Reflecting on this industrial landscape, one realizes that the</w:t>
      </w:r>
      <w:r>
        <w:t xml:space="preserve"> </w:t>
      </w:r>
      <w:r>
        <w:rPr>
          <w:bCs/>
          <w:b/>
        </w:rPr>
        <w:t xml:space="preserve">Chemist</w:t>
      </w:r>
      <w:r>
        <w:t xml:space="preserve"> </w:t>
      </w:r>
      <w:r>
        <w:t xml:space="preserve">in Casablanca is often working at high pressure. The demand for sustainable practices is increasing due to international partnerships and local environmental concerns regarding the Atlantic coastline. The chemist must balance economic imperatives with ecological stewardship, a dual mandate that defines their professional identity in this specific geographic locale.</w:t>
      </w:r>
    </w:p>
    <w:bookmarkEnd w:id="20"/>
    <w:bookmarkStart w:id="21" w:name="X23a127e05f9d3a94def5e480b8fc4a6411f0ba7"/>
    <w:p>
      <w:pPr>
        <w:pStyle w:val="Heading2"/>
      </w:pPr>
      <w:r>
        <w:t xml:space="preserve">The Pharmaceutical Lifeline: Public Health and Accessibility</w:t>
      </w:r>
    </w:p>
    <w:p>
      <w:pPr>
        <w:pStyle w:val="FirstParagraph"/>
      </w:pPr>
      <w:r>
        <w:t xml:space="preserve">Beyond heavy industry, the most visible impact of a</w:t>
      </w:r>
      <w:r>
        <w:t xml:space="preserve"> </w:t>
      </w:r>
      <w:r>
        <w:rPr>
          <w:bCs/>
          <w:b/>
        </w:rPr>
        <w:t xml:space="preserve">Chemist</w:t>
      </w:r>
      <w:r>
        <w:t xml:space="preserve"> </w:t>
      </w:r>
      <w:r>
        <w:t xml:space="preserve">in daily life is found in the pharmaceutical sector. Casablanca is home to major pharmaceutical companies like Sanofi Morocco, Merck Serono, and numerous local manufacturers. In these facilities and community pharmacies across neighborhoods from Hay Hassani to Ain Diab, chemists are on the front lines of healthcare.</w:t>
      </w:r>
    </w:p>
    <w:p>
      <w:pPr>
        <w:pStyle w:val="BodyText"/>
      </w:pPr>
      <w:r>
        <w:t xml:space="preserve">In a post-pandemic world, the resilience of supply chains became apparent. Moroccan chemists worked tirelessly to ensure the availability of essential medicines, vaccines, and diagnostic reagents. This role extends beyond compounding drugs; it involves rigorous quality control analysis to guarantee patient safety. The</w:t>
      </w:r>
      <w:r>
        <w:t xml:space="preserve"> </w:t>
      </w:r>
      <w:r>
        <w:rPr>
          <w:bCs/>
          <w:b/>
        </w:rPr>
        <w:t xml:space="preserve">Reflection Paper</w:t>
      </w:r>
      <w:r>
        <w:t xml:space="preserve"> </w:t>
      </w:r>
      <w:r>
        <w:t xml:space="preserve">on this aspect must acknowledge that in</w:t>
      </w:r>
      <w:r>
        <w:t xml:space="preserve"> </w:t>
      </w:r>
      <w:r>
        <w:rPr>
          <w:bCs/>
          <w:b/>
        </w:rPr>
        <w:t xml:space="preserve">Morocco Casablanca</w:t>
      </w:r>
      <w:r>
        <w:t xml:space="preserve">, the chemist is a trusted figure in the community. They are often the first point of contact for health advice, blending scientific expertise with cultural sensitivity and language proficiency (Arabic, French, and increasingly English).</w:t>
      </w:r>
    </w:p>
    <w:bookmarkEnd w:id="21"/>
    <w:bookmarkStart w:id="22" w:name="X47dd28fd36b3cb59824fc49afc69da8000d8280"/>
    <w:p>
      <w:pPr>
        <w:pStyle w:val="Heading2"/>
      </w:pPr>
      <w:r>
        <w:t xml:space="preserve">Sustainability and Green Chemistry: A New Horizon</w:t>
      </w:r>
    </w:p>
    <w:p>
      <w:pPr>
        <w:pStyle w:val="FirstParagraph"/>
      </w:pPr>
      <w:r>
        <w:t xml:space="preserve">A critical reflection on the future of chemistry in Casablanca cannot ignore the global push toward sustainability. Morocco is positioning itself as a leader in renewable energy, particularly solar (Noor Ouarzazate) and wind power. This energy transition creates new opportunities for chemists involved in battery technology, solar panel manufacturing (photovoltaics), and green hydrogen production.</w:t>
      </w:r>
    </w:p>
    <w:p>
      <w:pPr>
        <w:pStyle w:val="BodyText"/>
      </w:pPr>
      <w:r>
        <w:t xml:space="preserve">In Casablanca’s innovation hubs and startup incubators, young Moroccan chemists are developing solutions for water purification—a critical issue in the region. They are creating biodegradable materials to reduce plastic waste in urban centers. This shift represents a maturation of the profession: moving from reactive problem-solving to proactive environmental design. The</w:t>
      </w:r>
      <w:r>
        <w:t xml:space="preserve"> </w:t>
      </w:r>
      <w:r>
        <w:rPr>
          <w:bCs/>
          <w:b/>
        </w:rPr>
        <w:t xml:space="preserve">Chemist</w:t>
      </w:r>
      <w:r>
        <w:t xml:space="preserve"> </w:t>
      </w:r>
      <w:r>
        <w:t xml:space="preserve">is becoming an innovator who utilizes green chemistry principles to minimize hazardous substances, aligning with Morocco’s Nationally Determined Contributions (NDCs) under the Paris Agreement.</w:t>
      </w:r>
    </w:p>
    <w:bookmarkEnd w:id="22"/>
    <w:bookmarkStart w:id="23" w:name="Xfc96c21fb7a6503f1e04cae97b31ee14bf27c3b"/>
    <w:p>
      <w:pPr>
        <w:pStyle w:val="Heading2"/>
      </w:pPr>
      <w:r>
        <w:t xml:space="preserve">The Cultural Intersection: Tradition Meets Modernity</w:t>
      </w:r>
    </w:p>
    <w:p>
      <w:pPr>
        <w:pStyle w:val="FirstParagraph"/>
      </w:pPr>
      <w:r>
        <w:t xml:space="preserve">Casablanca is a city of contrasts where the old medina sits near modern skyscrapers. Similarly, the practice of chemistry here bridges traditional knowledge and modern science. The historical use of natural dyes in textiles, essential oils in perfumery (notably from nearby regions like Kelaa Sraghna), and herbal remedies finds new expression through analytical chemistry.</w:t>
      </w:r>
    </w:p>
    <w:p>
      <w:pPr>
        <w:pStyle w:val="BodyText"/>
      </w:pPr>
      <w:r>
        <w:t xml:space="preserve">The</w:t>
      </w:r>
      <w:r>
        <w:t xml:space="preserve"> </w:t>
      </w:r>
      <w:r>
        <w:rPr>
          <w:bCs/>
          <w:b/>
        </w:rPr>
        <w:t xml:space="preserve">Chemist</w:t>
      </w:r>
      <w:r>
        <w:t xml:space="preserve"> </w:t>
      </w:r>
      <w:r>
        <w:t xml:space="preserve">in this context validates traditional practices through scientific methodology. By analyzing the chemical composition of local flora, they can standardize dosages for herbal medicines, ensuring efficacy and safety. This integration respects cultural heritage while elevating it to a global standard of quality. It is a unique aspect of working as a</w:t>
      </w:r>
      <w:r>
        <w:t xml:space="preserve"> </w:t>
      </w:r>
      <w:r>
        <w:rPr>
          <w:bCs/>
          <w:b/>
        </w:rPr>
        <w:t xml:space="preserve">Chemist</w:t>
      </w:r>
      <w:r>
        <w:t xml:space="preserve"> </w:t>
      </w:r>
      <w:r>
        <w:t xml:space="preserve">in</w:t>
      </w:r>
      <w:r>
        <w:t xml:space="preserve"> </w:t>
      </w:r>
      <w:r>
        <w:rPr>
          <w:bCs/>
          <w:b/>
        </w:rPr>
        <w:t xml:space="preserve">Morocco Casablanca</w:t>
      </w:r>
      <w:r>
        <w:t xml:space="preserve">: the ability to honor local traditions while adhering to international scientific rigor.</w:t>
      </w:r>
    </w:p>
    <w:bookmarkEnd w:id="23"/>
    <w:bookmarkStart w:id="24" w:name="Xac4f8f685ef17867a74bb696ca178736ef42b95"/>
    <w:p>
      <w:pPr>
        <w:pStyle w:val="Heading2"/>
      </w:pPr>
      <w:r>
        <w:t xml:space="preserve">Conclusion: The Chemist as a Catalyst for National Development</w:t>
      </w:r>
    </w:p>
    <w:p>
      <w:pPr>
        <w:pStyle w:val="FirstParagraph"/>
      </w:pPr>
      <w:r>
        <w:t xml:space="preserve">In conclusion, reflecting on the role of the</w:t>
      </w:r>
      <w:r>
        <w:t xml:space="preserve"> </w:t>
      </w:r>
      <w:r>
        <w:rPr>
          <w:bCs/>
          <w:b/>
        </w:rPr>
        <w:t xml:space="preserve">Chemist</w:t>
      </w:r>
      <w:r>
        <w:t xml:space="preserve"> </w:t>
      </w:r>
      <w:r>
        <w:t xml:space="preserve">in</w:t>
      </w:r>
      <w:r>
        <w:t xml:space="preserve"> </w:t>
      </w:r>
      <w:r>
        <w:rPr>
          <w:bCs/>
          <w:b/>
        </w:rPr>
        <w:t xml:space="preserve">Morocco Casablanca</w:t>
      </w:r>
      <w:r>
        <w:t xml:space="preserve">, it is clear that their impact extends far beyond laboratory benches. They are integral to the nation’s economic strength through phosphate and pharmaceutical industries. They are protectors of public health, ensuring that citizens have access to safe medications. They are environmental stewards, developing solutions for water scarcity and pollution.</w:t>
      </w:r>
    </w:p>
    <w:p>
      <w:pPr>
        <w:pStyle w:val="BodyText"/>
      </w:pPr>
      <w:r>
        <w:t xml:space="preserve">The city of Casablanca serves as a perfect microcosm for this professional journey—a place where globalization meets local identity, and where scientific advancement supports societal growth. As Morocco continues to develop its industrial base and prioritize green technologies, the chemist will remain at the forefront of this transformation. They are not just observers of chemical reactions; they are catalysts for social and economic change in one of North Africa’s most vibrant cities.</w:t>
      </w:r>
    </w:p>
    <w:p>
      <w:pPr>
        <w:pStyle w:val="BodyText"/>
      </w:pPr>
      <w:r>
        <w:rPr>
          <w:bCs/>
          <w:b/>
        </w:rPr>
        <w:t xml:space="preserve">Final Reflection:</w:t>
      </w:r>
      <w:r>
        <w:t xml:space="preserve"> </w:t>
      </w:r>
      <w:r>
        <w:t xml:space="preserve">To be a chemist in Casablanca is to hold the responsibility of shaping a sustainable, healthy, and prosperous future. It is a profession that demands intellectual rigor, ethical commitment, and deep cultural connection. As we look forward, the collaboration between academic institutions in Rabat and Tangier with industry hubs in Casablanca will further strengthen this vital role. The chemist remains essential to the narrative of Morocco’s progress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Chemist in Morocco Casablanca</dc:title>
  <dc:creator/>
  <dc:language>en</dc:language>
  <cp:keywords/>
  <dcterms:created xsi:type="dcterms:W3CDTF">2026-07-29T22:04:19Z</dcterms:created>
  <dcterms:modified xsi:type="dcterms:W3CDTF">2026-07-29T22:04:19Z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