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Chemist:</w:t>
      </w:r>
      <w:r>
        <w:t xml:space="preserve"> </w:t>
      </w:r>
      <w:r>
        <w:t xml:space="preserve">Bridging</w:t>
      </w:r>
      <w:r>
        <w:t xml:space="preserve"> </w:t>
      </w:r>
      <w:r>
        <w:t xml:space="preserve">Science</w:t>
      </w:r>
      <w:r>
        <w:t xml:space="preserve"> </w:t>
      </w:r>
      <w:r>
        <w:t xml:space="preserve">and</w:t>
      </w:r>
      <w:r>
        <w:t xml:space="preserve"> </w:t>
      </w:r>
      <w:r>
        <w:t xml:space="preserve">Community</w:t>
      </w:r>
      <w:r>
        <w:t xml:space="preserve"> </w:t>
      </w:r>
      <w:r>
        <w:t xml:space="preserve">in</w:t>
      </w:r>
      <w:r>
        <w:t xml:space="preserve"> </w:t>
      </w:r>
      <w:r>
        <w:t xml:space="preserve">Nepal</w:t>
      </w:r>
      <w:r>
        <w:t xml:space="preserve"> </w:t>
      </w:r>
      <w:r>
        <w:t xml:space="preserve">Kathmandu</w:t>
      </w:r>
    </w:p>
    <w:bookmarkStart w:id="25" w:name="Xce8b5aa6feb006134bca0f100aafe3413b56834"/>
    <w:p>
      <w:pPr>
        <w:pStyle w:val="Heading1"/>
      </w:pPr>
      <w:r>
        <w:t xml:space="preserve">A Reflection on the Chemist: Bridging Science and Community in Nepal Kathmandu</w:t>
      </w:r>
    </w:p>
    <w:p>
      <w:pPr>
        <w:pStyle w:val="FirstParagraph"/>
      </w:pPr>
      <w:r>
        <w:t xml:space="preserve">In the bustling, vibrant heart of South Asia, where ancient traditions intertwine seamlessly with modern aspirations, lies Nepal Kathmandu. This city is a tapestry of noise, color, spirituality, and rapid urbanization. Amidst this chaotic yet harmonious rhythm stands a figure often overlooked in grand narratives but indispensable to daily life: the</w:t>
      </w:r>
      <w:r>
        <w:t xml:space="preserve"> </w:t>
      </w:r>
      <w:r>
        <w:rPr>
          <w:bCs/>
          <w:b/>
        </w:rPr>
        <w:t xml:space="preserve">Chemist</w:t>
      </w:r>
      <w:r>
        <w:t xml:space="preserve">. To reflect upon the role of the chemist within this specific geographical and cultural context is not merely an exercise in professional observation; it is an exploration of healthcare accessibility, trust, and the intersection of traditional healing with modern pharmaceutical science. This reflection paper seeks to unpack the multifaceted identity of the</w:t>
      </w:r>
      <w:r>
        <w:t xml:space="preserve"> </w:t>
      </w:r>
      <w:r>
        <w:rPr>
          <w:bCs/>
          <w:b/>
        </w:rPr>
        <w:t xml:space="preserve">Chemist</w:t>
      </w:r>
      <w:r>
        <w:t xml:space="preserve"> </w:t>
      </w:r>
      <w:r>
        <w:t xml:space="preserve">in</w:t>
      </w:r>
      <w:r>
        <w:t xml:space="preserve"> </w:t>
      </w:r>
      <w:r>
        <w:rPr>
          <w:bCs/>
          <w:b/>
        </w:rPr>
        <w:t xml:space="preserve">Nepal Kathmandu</w:t>
      </w:r>
      <w:r>
        <w:t xml:space="preserve">, analyzing their societal impact, challenges, and evolving role in a changing metropolis.</w:t>
      </w:r>
    </w:p>
    <w:bookmarkStart w:id="20" w:name="X6e60c6103551509cdf66bfbf55fd9da9e43d068"/>
    <w:p>
      <w:pPr>
        <w:pStyle w:val="Heading2"/>
      </w:pPr>
      <w:r>
        <w:t xml:space="preserve">The Dual Identity: Professional and Community Pillar</w:t>
      </w:r>
    </w:p>
    <w:p>
      <w:pPr>
        <w:pStyle w:val="FirstParagraph"/>
      </w:pPr>
      <w:r>
        <w:t xml:space="preserve">In many Western contexts, a pharmacist is viewed strictly as a technical expert who dispenses medication based on precise prescriptions. However, in</w:t>
      </w:r>
      <w:r>
        <w:t xml:space="preserve"> </w:t>
      </w:r>
      <w:r>
        <w:rPr>
          <w:bCs/>
          <w:b/>
        </w:rPr>
        <w:t xml:space="preserve">Nepal Kathmandu</w:t>
      </w:r>
      <w:r>
        <w:t xml:space="preserve">, the title of "Chemist" carries a heavier, more communal weight. The local chemist often serves as the first point of contact for healthcare issues before one ever steps foot in a hospital or sees a specialist doctor. This dynamic creates a unique relationship between the chemist and the citizenry. The</w:t>
      </w:r>
      <w:r>
        <w:t xml:space="preserve"> </w:t>
      </w:r>
      <w:r>
        <w:rPr>
          <w:bCs/>
          <w:b/>
        </w:rPr>
        <w:t xml:space="preserve">Chemist</w:t>
      </w:r>
      <w:r>
        <w:t xml:space="preserve"> </w:t>
      </w:r>
      <w:r>
        <w:t xml:space="preserve">is not just a dispenser of drugs; they are an informal counselor, a diagnostician, and sometimes, even an advisor for minor ailments.</w:t>
      </w:r>
    </w:p>
    <w:p>
      <w:pPr>
        <w:pStyle w:val="BodyText"/>
      </w:pPr>
      <w:r>
        <w:t xml:space="preserve">This role is deeply embedded in the social fabric of Kathmandu. When one walks through the narrow alleys of Thamel or the busy streets of New Road, one finds chemists clustered near clinics and residential hubs. These are not sterile corporate outlets but often family-run enterprises where personal relationships matter immensely. The chemist knows the history of their customers' families, remembers chronic conditions, and offers advice that transcends mere transactional exchange. This human element is crucial in a city where healthcare infrastructure can be stretched thin during crises.</w:t>
      </w:r>
    </w:p>
    <w:bookmarkEnd w:id="20"/>
    <w:bookmarkStart w:id="21" w:name="Xbd5e61be74ea3817bde800263a5d3cb4e578d7b"/>
    <w:p>
      <w:pPr>
        <w:pStyle w:val="Heading2"/>
      </w:pPr>
      <w:r>
        <w:t xml:space="preserve">The Bridge Between Tradition and Modernity</w:t>
      </w:r>
    </w:p>
    <w:p>
      <w:pPr>
        <w:pStyle w:val="FirstParagraph"/>
      </w:pPr>
      <w:r>
        <w:t xml:space="preserve">Nepal has a rich heritage of Ayurveda and traditional herbal medicine. In</w:t>
      </w:r>
      <w:r>
        <w:t xml:space="preserve"> </w:t>
      </w:r>
      <w:r>
        <w:rPr>
          <w:bCs/>
          <w:b/>
        </w:rPr>
        <w:t xml:space="preserve">Nepal Kathmandu</w:t>
      </w:r>
      <w:r>
        <w:t xml:space="preserve">, the chemist often acts as the bridge between these ancient practices and modern allopathic medicine. It is common to see shelves stocked with both scientifically formulated antibiotics and traditional herbal supplements like Ashwagandha or Guduchi. The chemist must therefore possess a nuanced understanding of potential interactions between these two systems.</w:t>
      </w:r>
    </w:p>
    <w:p>
      <w:pPr>
        <w:pStyle w:val="BodyText"/>
      </w:pPr>
      <w:r>
        <w:t xml:space="preserve">This duality presents both opportunities and complexities. On one hand, the chemist can promote holistic health by integrating traditional remedies with modern treatments, catering to the cultural preferences of patients who may be skeptical of purely chemical interventions. On the other hand, this proximity requires rigorous professional integrity. There have been instances where pressure from consumers seeking quick fixes leads to the over-the-counter sale of antibiotics or steroids without proper prescriptions. Reflecting on this aspect highlights a critical responsibility borne by every ethical</w:t>
      </w:r>
      <w:r>
        <w:t xml:space="preserve"> </w:t>
      </w:r>
      <w:r>
        <w:rPr>
          <w:bCs/>
          <w:b/>
        </w:rPr>
        <w:t xml:space="preserve">Chemist</w:t>
      </w:r>
      <w:r>
        <w:t xml:space="preserve"> </w:t>
      </w:r>
      <w:r>
        <w:t xml:space="preserve">in Kathmandu: to educate rather than merely satisfy immediate demand.</w:t>
      </w:r>
    </w:p>
    <w:bookmarkEnd w:id="21"/>
    <w:bookmarkStart w:id="22" w:name="X45df09b57be375133db35013e97c7456512bf3d"/>
    <w:p>
      <w:pPr>
        <w:pStyle w:val="Heading2"/>
      </w:pPr>
      <w:r>
        <w:t xml:space="preserve">Economic and Logistical Challenges in a Metropolitan Hub</w:t>
      </w:r>
    </w:p>
    <w:p>
      <w:pPr>
        <w:pStyle w:val="FirstParagraph"/>
      </w:pPr>
      <w:r>
        <w:t xml:space="preserve">The operating environment for a chemist in</w:t>
      </w:r>
      <w:r>
        <w:t xml:space="preserve"> </w:t>
      </w:r>
      <w:r>
        <w:rPr>
          <w:bCs/>
          <w:b/>
        </w:rPr>
        <w:t xml:space="preserve">Nepal Kathmandu</w:t>
      </w:r>
      <w:r>
        <w:t xml:space="preserve"> </w:t>
      </w:r>
      <w:r>
        <w:t xml:space="preserve">is fraught with challenges that impact their ability to serve the community effectively. The city’s rapid urbanization has led to intense competition, particularly with the rise of large pharmaceutical chains and online delivery services. While these advancements offer convenience, they often come at the cost of personalized care. Small, independent chemists struggle to compete on price and logistics.</w:t>
      </w:r>
    </w:p>
    <w:p>
      <w:pPr>
        <w:pStyle w:val="BodyText"/>
      </w:pPr>
      <w:r>
        <w:t xml:space="preserve">Furthermore, supply chain disruptions are a recurrent issue. As an import-dependent nation for many raw pharmaceutical ingredients, Nepal is vulnerable to global market fluctuations and border closures. A chemist in Kathmandu often faces shortages of essential life-saving drugs, forcing them to make difficult decisions about rationing or substit medications. This volatility tests the resilience of the profession and demands adaptability from every</w:t>
      </w:r>
      <w:r>
        <w:t xml:space="preserve"> </w:t>
      </w:r>
      <w:r>
        <w:rPr>
          <w:bCs/>
          <w:b/>
        </w:rPr>
        <w:t xml:space="preserve">Chemist</w:t>
      </w:r>
      <w:r>
        <w:t xml:space="preserve">. They must constantly navigate inventory management while maintaining ethical standards regarding stock quality.</w:t>
      </w:r>
    </w:p>
    <w:bookmarkEnd w:id="22"/>
    <w:bookmarkStart w:id="23" w:name="the-role-in-public-health-and-education"/>
    <w:p>
      <w:pPr>
        <w:pStyle w:val="Heading2"/>
      </w:pPr>
      <w:r>
        <w:t xml:space="preserve">The Role in Public Health and Education</w:t>
      </w:r>
    </w:p>
    <w:p>
      <w:pPr>
        <w:pStyle w:val="FirstParagraph"/>
      </w:pPr>
      <w:r>
        <w:t xml:space="preserve">In recent years, particularly following global health crises, the role of the chemist has expanded significantly. In</w:t>
      </w:r>
      <w:r>
        <w:t xml:space="preserve"> </w:t>
      </w:r>
      <w:r>
        <w:rPr>
          <w:bCs/>
          <w:b/>
        </w:rPr>
        <w:t xml:space="preserve">Nepal Kathmandu</w:t>
      </w:r>
      <w:r>
        <w:t xml:space="preserve">, during times of high pollution or seasonal viral outbreaks, chemists have become vital conduits for public health information. They distribute masks, advise on air quality precautions, and educate patients on medication adherence. This shift represents a move from passive dispensing to active engagement in public health surveillance.</w:t>
      </w:r>
    </w:p>
    <w:p>
      <w:pPr>
        <w:pStyle w:val="BodyText"/>
      </w:pPr>
      <w:r>
        <w:t xml:space="preserve">However, there is still room for improvement in formal training and regulatory oversight. While many chemists are highly qualified professionals with degrees in pharmacy, the barrier to entry remains low for informal sellers who may not have formal education. Strengthening the regulatory framework to ensure that every individual labeling themselves a "Chemist" meets strict educational and ethical standards is essential. This would elevate the profession’s status and ensure that residents of</w:t>
      </w:r>
      <w:r>
        <w:t xml:space="preserve"> </w:t>
      </w:r>
      <w:r>
        <w:rPr>
          <w:bCs/>
          <w:b/>
        </w:rPr>
        <w:t xml:space="preserve">Nepal Kathmandu</w:t>
      </w:r>
      <w:r>
        <w:t xml:space="preserve"> </w:t>
      </w:r>
      <w:r>
        <w:t xml:space="preserve">receive accurate, safe medical advice.</w:t>
      </w:r>
    </w:p>
    <w:bookmarkEnd w:id="23"/>
    <w:bookmarkStart w:id="24" w:name="conclusion-the-human-face-of-science"/>
    <w:p>
      <w:pPr>
        <w:pStyle w:val="Heading2"/>
      </w:pPr>
      <w:r>
        <w:t xml:space="preserve">Conclusion: The Human Face of Science</w:t>
      </w:r>
    </w:p>
    <w:p>
      <w:pPr>
        <w:pStyle w:val="FirstParagraph"/>
      </w:pPr>
      <w:r>
        <w:t xml:space="preserve">To reflect on the chemist in Nepal Kathmandu is to recognize a vital link in the chain of community well-being. They are more than sellers of pills; they are guardians of health, educators, and trusted neighbors. In a city characterized by its steep hills and deeper cultural roots, the chemist provides stability amidst uncertainty. The challenges they face—from supply chain issues to regulatory gaps—are significant but surmountable through collective effort involving government policy, professional bodies, and community awareness.</w:t>
      </w:r>
    </w:p>
    <w:p>
      <w:pPr>
        <w:pStyle w:val="BodyText"/>
      </w:pPr>
      <w:r>
        <w:t xml:space="preserve">As Nepal Kathmandu continues to evolve into a modern metropolitan hub while preserving its unique cultural identity, the role of the chemist will likely continue to expand. They must adapt to technological advancements while holding fast to the human-centric values that have defined their profession for decades. Ultimately, recognizing and supporting these professionals is not just about improving healthcare outcomes; it is about honoring the quiet dedication of those who stand at the frontlines of public health in one of Asia’s most dynamic cities.</w:t>
      </w:r>
    </w:p>
    <w:p>
      <w:pPr>
        <w:pStyle w:val="BodyText"/>
      </w:pPr>
      <w:r>
        <w:t xml:space="preserve">In essence, the story of the chemist in Kathmandu is a testament to resilience, community service, and the enduring power of trust in healing relationships.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Chemist: Bridging Science and Community in Nepal Kathmandu</dc:title>
  <dc:creator/>
  <dc:language>en</dc:language>
  <cp:keywords/>
  <dcterms:created xsi:type="dcterms:W3CDTF">2026-07-30T00:23:36Z</dcterms:created>
  <dcterms:modified xsi:type="dcterms:W3CDTF">2026-07-30T00:23:36Z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