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Karachi,</w:t>
      </w:r>
      <w:r>
        <w:t xml:space="preserve"> </w:t>
      </w:r>
      <w:r>
        <w:t xml:space="preserve">Pakistan</w:t>
      </w:r>
    </w:p>
    <w:bookmarkStart w:id="20" w:name="Xa324307555a5417088b7f2fa4f5c259d267fb6a"/>
    <w:p>
      <w:pPr>
        <w:pStyle w:val="Heading1"/>
      </w:pPr>
      <w:r>
        <w:t xml:space="preserve">The Crucible of Care: A Reflection Paper on the Chemist in Pakistan Karachi</w:t>
      </w:r>
    </w:p>
    <w:p>
      <w:pPr>
        <w:pStyle w:val="FirstParagraph"/>
      </w:pPr>
      <w:r>
        <w:t xml:space="preserve">In the bustling, vibrant, and often chaotic tapestry of modern urban life, few institutions are as deeply woven into the social fabric as the local chemist shop. Nowhere is this more evident than in</w:t>
      </w:r>
      <w:r>
        <w:t xml:space="preserve"> </w:t>
      </w:r>
      <w:r>
        <w:rPr>
          <w:bCs/>
          <w:b/>
        </w:rPr>
        <w:t xml:space="preserve">Pakistan Karachi</w:t>
      </w:r>
      <w:r>
        <w:t xml:space="preserve">, a metropolis where population density meets economic disparity and cultural tradition. For anyone living in or observing this coastal megacity, the journey to purchase essential medications reveals a profound truth: the modern pharmaceutical supply chain often collapses into the personal care of the neighborhood chemist. This reflection paper aims to explore the multifaceted role of the</w:t>
      </w:r>
      <w:r>
        <w:t xml:space="preserve"> </w:t>
      </w:r>
      <w:r>
        <w:rPr>
          <w:bCs/>
          <w:b/>
        </w:rPr>
        <w:t xml:space="preserve">Chemist</w:t>
      </w:r>
      <w:r>
        <w:t xml:space="preserve">, analyzing their function not merely as vendors of goods, but as critical healthcare gatekeepers within the specific socio-economic context of</w:t>
      </w:r>
      <w:r>
        <w:t xml:space="preserve"> </w:t>
      </w:r>
      <w:r>
        <w:rPr>
          <w:bCs/>
          <w:b/>
        </w:rPr>
        <w:t xml:space="preserve">Pakistan Karachi</w:t>
      </w:r>
      <w:r>
        <w:t xml:space="preserve">.</w:t>
      </w:r>
    </w:p>
    <w:p>
      <w:pPr>
        <w:pStyle w:val="BodyText"/>
      </w:pPr>
      <w:r>
        <w:t xml:space="preserve">To understand the significance of the chemist, one must first appreciate the reality of healthcare accessibility in</w:t>
      </w:r>
      <w:r>
        <w:t xml:space="preserve"> </w:t>
      </w:r>
      <w:r>
        <w:rPr>
          <w:bCs/>
          <w:b/>
        </w:rPr>
        <w:t xml:space="preserve">Pakistan Karachi</w:t>
      </w:r>
      <w:r>
        <w:t xml:space="preserve">. The city is home to millions, with a sprawling informal settlement structure that stretches from Sea View on one end to Korangi and Gulshan-e-Iqbal on the other. While there are world-class hospitals in Clifton and DHA, these facilities are often inaccessible or unaffordable for the majority of the population residing in dense urban centers like Lyari, Orangi Town, or North Nazimabad. Consequently, when symptoms arise—whether a fever in a child or chronic pain due to arthritis—the first point of contact is rarely a specialist doctor. It is the local</w:t>
      </w:r>
      <w:r>
        <w:t xml:space="preserve"> </w:t>
      </w:r>
      <w:r>
        <w:rPr>
          <w:bCs/>
          <w:b/>
        </w:rPr>
        <w:t xml:space="preserve">Chemist</w:t>
      </w:r>
      <w:r>
        <w:t xml:space="preserve">. In many instances, this individual serves as the de facto general practitioner, diagnosing ailments based on visual cues and patient descriptions before dispensing treatment.</w:t>
      </w:r>
    </w:p>
    <w:p>
      <w:pPr>
        <w:pStyle w:val="BodyText"/>
      </w:pPr>
      <w:r>
        <w:t xml:space="preserve">The role of the</w:t>
      </w:r>
      <w:r>
        <w:t xml:space="preserve"> </w:t>
      </w:r>
      <w:r>
        <w:rPr>
          <w:bCs/>
          <w:b/>
        </w:rPr>
        <w:t xml:space="preserve">Chemist</w:t>
      </w:r>
      <w:r>
        <w:t xml:space="preserve"> </w:t>
      </w:r>
      <w:r>
        <w:t xml:space="preserve">in this context is complex and fraught with both immense responsibility and significant risk. On one hand, these professionals provide indispensable service by bridging the gap between expensive medical consultation and basic health needs. In a city where traffic congestion can delay emergency response times for hours, the availability of immediate pharmaceutical relief at a local counter is often lifesaving. The</w:t>
      </w:r>
      <w:r>
        <w:t xml:space="preserve"> </w:t>
      </w:r>
      <w:r>
        <w:rPr>
          <w:bCs/>
          <w:b/>
        </w:rPr>
        <w:t xml:space="preserve">Chemist</w:t>
      </w:r>
      <w:r>
        <w:t xml:space="preserve"> </w:t>
      </w:r>
      <w:r>
        <w:t xml:space="preserve">in</w:t>
      </w:r>
      <w:r>
        <w:t xml:space="preserve"> </w:t>
      </w:r>
      <w:r>
        <w:rPr>
          <w:bCs/>
          <w:b/>
        </w:rPr>
        <w:t xml:space="preserve">Pakistan Karachi</w:t>
      </w:r>
      <w:r>
        <w:t xml:space="preserve"> </w:t>
      </w:r>
      <w:r>
        <w:t xml:space="preserve">often operates as a triage nurse, advising patients on whether their condition requires immediate hospitalization or can be managed with home remedies and over-the-counter medication. This accessibility fosters a unique form of community trust; the chemist is not just a shopkeeper but a neighbor who knows the family history of chronic illnesses in the block.</w:t>
      </w:r>
    </w:p>
    <w:p>
      <w:pPr>
        <w:pStyle w:val="BodyText"/>
      </w:pPr>
      <w:r>
        <w:t xml:space="preserve">However, this reliance on the neighborhood</w:t>
      </w:r>
      <w:r>
        <w:t xml:space="preserve"> </w:t>
      </w:r>
      <w:r>
        <w:rPr>
          <w:bCs/>
          <w:b/>
        </w:rPr>
        <w:t xml:space="preserve">Chemist</w:t>
      </w:r>
      <w:r>
        <w:t xml:space="preserve"> </w:t>
      </w:r>
      <w:r>
        <w:t xml:space="preserve">also exposes serious vulnerabilities within the healthcare system. The regulatory framework governing pharmaceutical sales in</w:t>
      </w:r>
      <w:r>
        <w:t xml:space="preserve"> </w:t>
      </w:r>
      <w:r>
        <w:rPr>
          <w:bCs/>
          <w:b/>
        </w:rPr>
        <w:t xml:space="preserve">Pakistan Karachi</w:t>
      </w:r>
      <w:r>
        <w:t xml:space="preserve">, while existing on paper, is frequently bypassed due to enforcement challenges. There have been widespread reports of antibiotics and prescription-only medications being sold without valid prescriptions. This practice, driven by both consumer demand for convenience and economic pressure on chemists to maintain sales volumes, poses a severe public health threat. The unchecked availability of antibiotics contributes directly to the growing crisis of antimicrobial resistance (AMR), a global nightmare that</w:t>
      </w:r>
      <w:r>
        <w:t xml:space="preserve"> </w:t>
      </w:r>
      <w:r>
        <w:rPr>
          <w:bCs/>
          <w:b/>
        </w:rPr>
        <w:t xml:space="preserve">Pakistan Karachi</w:t>
      </w:r>
      <w:r>
        <w:t xml:space="preserve"> </w:t>
      </w:r>
      <w:r>
        <w:t xml:space="preserve">is increasingly feeling through rising rates of drug-resistant infections. Therefore, reflecting on the chemist requires acknowledging this ethical dilemma: they are pillars of community health who also inadvertently contribute to systemic medical risks.</w:t>
      </w:r>
    </w:p>
    <w:p>
      <w:pPr>
        <w:pStyle w:val="BodyText"/>
      </w:pPr>
      <w:r>
        <w:t xml:space="preserve">The economic dimension cannot be overlooked. In</w:t>
      </w:r>
      <w:r>
        <w:t xml:space="preserve"> </w:t>
      </w:r>
      <w:r>
        <w:rPr>
          <w:bCs/>
          <w:b/>
        </w:rPr>
        <w:t xml:space="preserve">Pakistan Karachi</w:t>
      </w:r>
      <w:r>
        <w:t xml:space="preserve">, the cost of healthcare is a primary source of financial distress for households. The</w:t>
      </w:r>
      <w:r>
        <w:t xml:space="preserve"> </w:t>
      </w:r>
      <w:r>
        <w:rPr>
          <w:bCs/>
          <w:b/>
        </w:rPr>
        <w:t xml:space="preserve">Chemist</w:t>
      </w:r>
      <w:r>
        <w:t xml:space="preserve"> </w:t>
      </w:r>
      <w:r>
        <w:t xml:space="preserve">plays a pivotal role in the household economy by offering generic alternatives to branded drugs, often negotiating prices or providing credit (known as 'udhar') to trusted regulars during times of financial hardship. This informal credit system is a vital safety net in a city where employment can be precarious and daily wages are the norm. The relationship between the chemist and the patient is therefore deeply humanistic, transcending mere transactional business. It is built on empathy, familiarity, and shared struggle against the hardships of urban life.</w:t>
      </w:r>
    </w:p>
    <w:p>
      <w:pPr>
        <w:pStyle w:val="BodyText"/>
      </w:pPr>
      <w:r>
        <w:t xml:space="preserve">Furthermore, there is an educational aspect to this reflection. Many residents in</w:t>
      </w:r>
      <w:r>
        <w:t xml:space="preserve"> </w:t>
      </w:r>
      <w:r>
        <w:rPr>
          <w:bCs/>
          <w:b/>
        </w:rPr>
        <w:t xml:space="preserve">Pakistan Karachi</w:t>
      </w:r>
      <w:r>
        <w:t xml:space="preserve">, particularly in lower-income neighborhoods with limited access to formal health education, rely on chemists for advice on dosage and side effects. While this reliance highlights a failure of public health education and state-sponsored medical infrastructure, it places an unfair burden on the</w:t>
      </w:r>
      <w:r>
        <w:t xml:space="preserve"> </w:t>
      </w:r>
      <w:r>
        <w:rPr>
          <w:bCs/>
          <w:b/>
        </w:rPr>
        <w:t xml:space="preserve">Chemist</w:t>
      </w:r>
      <w:r>
        <w:t xml:space="preserve">. Many chemists are highly trained pharmacists who strive to provide accurate information within their legal scope of practice. However, many others may be only partially qualified or operating under pressure that compromises ethical standards. The disparity in quality among chemists in different areas of Karachi—where a well-equipped pharmacy exists alongside an uncertified drug stall—reflects the broader socio-economic inequalities present in the city.</w:t>
      </w:r>
    </w:p>
    <w:p>
      <w:pPr>
        <w:pStyle w:val="BodyText"/>
      </w:pPr>
      <w:r>
        <w:t xml:space="preserve">In conclusion, the</w:t>
      </w:r>
      <w:r>
        <w:t xml:space="preserve"> </w:t>
      </w:r>
      <w:r>
        <w:rPr>
          <w:bCs/>
          <w:b/>
        </w:rPr>
        <w:t xml:space="preserve">Chemist</w:t>
      </w:r>
      <w:r>
        <w:t xml:space="preserve"> </w:t>
      </w:r>
      <w:r>
        <w:t xml:space="preserve">in</w:t>
      </w:r>
      <w:r>
        <w:t xml:space="preserve"> </w:t>
      </w:r>
      <w:r>
        <w:rPr>
          <w:bCs/>
          <w:b/>
        </w:rPr>
        <w:t xml:space="preserve">Pakistan Karachi</w:t>
      </w:r>
      <w:r>
        <w:t xml:space="preserve"> </w:t>
      </w:r>
      <w:r>
        <w:t xml:space="preserve">is far more than a retailer of pills and syrups. They are a critical component of the informal healthcare infrastructure that sustains one of Asia’s largest cities. They embody resilience, providing access to health in an environment where formal systems often fail to reach the poor. However, their role also highlights significant gaps in regulatory enforcement and public health policy. Moving forward, the path toward better healthcare outcomes in</w:t>
      </w:r>
      <w:r>
        <w:t xml:space="preserve"> </w:t>
      </w:r>
      <w:r>
        <w:rPr>
          <w:bCs/>
          <w:b/>
        </w:rPr>
        <w:t xml:space="preserve">Pakistan Karachi</w:t>
      </w:r>
      <w:r>
        <w:t xml:space="preserve"> </w:t>
      </w:r>
      <w:r>
        <w:t xml:space="preserve">must involve empowering chemists with proper training and oversight rather than merely demonizing them as purveyors of unregulated drugs. They are partners in public health who deserve support, regulation, and recognition for their essential role in the daily lives of millions.</w:t>
      </w:r>
    </w:p>
    <w:p>
      <w:pPr>
        <w:pStyle w:val="BodyText"/>
      </w:pPr>
      <w:r>
        <w:t xml:space="preserve">Reflecting on this dynamic offers a sobering perspective on urban development. As</w:t>
      </w:r>
      <w:r>
        <w:t xml:space="preserve"> </w:t>
      </w:r>
      <w:r>
        <w:rPr>
          <w:bCs/>
          <w:b/>
        </w:rPr>
        <w:t xml:space="preserve">Pakistan Karachi</w:t>
      </w:r>
      <w:r>
        <w:t xml:space="preserve"> </w:t>
      </w:r>
      <w:r>
        <w:t xml:space="preserve">continues to grow, the integration of these local chemist shops into a formalized digital health network could revolutionize care. Imagine a system where chemists are connected to telemedicine doctors for instant prescription verification, ensuring safety without losing accessibility. Until such structures are in place, the neighborhood</w:t>
      </w:r>
      <w:r>
        <w:t xml:space="preserve"> </w:t>
      </w:r>
      <w:r>
        <w:rPr>
          <w:bCs/>
          <w:b/>
        </w:rPr>
        <w:t xml:space="preserve">Chemist</w:t>
      </w:r>
      <w:r>
        <w:t xml:space="preserve"> </w:t>
      </w:r>
      <w:r>
        <w:t xml:space="preserve">remains the unsung hero and occasional scapegoat of healthcare in</w:t>
      </w:r>
      <w:r>
        <w:t xml:space="preserve"> </w:t>
      </w:r>
      <w:r>
        <w:rPr>
          <w:bCs/>
          <w:b/>
        </w:rPr>
        <w:t xml:space="preserve">Pakistan Karachi</w:t>
      </w:r>
      <w:r>
        <w:t xml:space="preserve">, carrying the weight of public health on their shoulders every single day.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the Chemist in Karachi, Pakistan</dc:title>
  <dc:creator/>
  <dc:language>en</dc:language>
  <cp:keywords/>
  <dcterms:created xsi:type="dcterms:W3CDTF">2026-07-29T19:18:15Z</dcterms:created>
  <dcterms:modified xsi:type="dcterms:W3CDTF">2026-07-29T19:18:15Z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