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Chemist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6ff6141cbbf11e8c895a60083a004e98344884c"/>
    <w:p>
      <w:pPr>
        <w:pStyle w:val="Heading1"/>
      </w:pPr>
      <w:r>
        <w:t xml:space="preserve">Reflection Paper:</w:t>
      </w:r>
      <w:r>
        <w:br/>
      </w:r>
      <w:r>
        <w:t xml:space="preserve">The Role and Impact of the Chemist in South Africa, Cape Town</w:t>
      </w:r>
    </w:p>
    <w:p>
      <w:pPr>
        <w:pStyle w:val="FirstParagraph"/>
      </w:pPr>
      <w:r>
        <w:t xml:space="preserve">A Critical Examination of Scientific Responsibility within a Unique Socio-Environmental Context</w:t>
      </w:r>
    </w:p>
    <w:bookmarkEnd w:id="20"/>
    <w:bookmarkStart w:id="22" w:name="introduction"/>
    <w:bookmarkStart w:id="21" w:name="Xdc8e652bc88a76456cdfecd5da77cb772662cce"/>
    <w:p>
      <w:pPr>
        <w:pStyle w:val="Heading2"/>
      </w:pPr>
      <w:r>
        <w:t xml:space="preserve">Introduction: The Intersection of Science and Place</w:t>
      </w:r>
    </w:p>
    <w:p>
      <w:pPr>
        <w:pStyle w:val="FirstParagraph"/>
      </w:pPr>
      <w:r>
        <w:t xml:space="preserve">To understand the role of a chemist in the modern world is to accept that chemistry is never merely an abstract pursuit confined to sterile laboratories. It is a deeply human endeavor, inextricably linked to geography, economy, and social justice. Nowhere is this intersection more profound or complex than in</w:t>
      </w:r>
      <w:r>
        <w:t xml:space="preserve"> </w:t>
      </w:r>
      <w:r>
        <w:rPr>
          <w:bCs/>
          <w:b/>
        </w:rPr>
        <w:t xml:space="preserve">South Africa</w:t>
      </w:r>
      <w:r>
        <w:t xml:space="preserve">, specifically within the vibrant, historically charged city of</w:t>
      </w:r>
      <w:r>
        <w:t xml:space="preserve"> </w:t>
      </w:r>
      <w:r>
        <w:rPr>
          <w:bCs/>
          <w:b/>
        </w:rPr>
        <w:t xml:space="preserve">Cape Town</w:t>
      </w:r>
      <w:r>
        <w:t xml:space="preserve">. In reflecting on the position of the chemist within this specific locale—one must consider not only molecular interactions but also historical legacies, environmental fragility, and community health. This reflection paper explores how a chemist operating in</w:t>
      </w:r>
      <w:r>
        <w:t xml:space="preserve"> </w:t>
      </w:r>
      <w:r>
        <w:rPr>
          <w:bCs/>
          <w:b/>
        </w:rPr>
        <w:t xml:space="preserve">South Africa Cape Town</w:t>
      </w:r>
      <w:r>
        <w:t xml:space="preserve"> </w:t>
      </w:r>
      <w:r>
        <w:t xml:space="preserve">functions as both a scientific practitioner and a civic steward, navigating the unique challenges posed by water scarcity, industrial legacy, and educational inequality.</w:t>
      </w:r>
    </w:p>
    <w:bookmarkEnd w:id="21"/>
    <w:bookmarkEnd w:id="22"/>
    <w:bookmarkStart w:id="24" w:name="the-chemist-as-scientific-practitioner"/>
    <w:bookmarkStart w:id="23" w:name="the-chemist-beyond-the-beaker"/>
    <w:p>
      <w:pPr>
        <w:pStyle w:val="Heading2"/>
      </w:pPr>
      <w:r>
        <w:t xml:space="preserve">The Chemist: Beyond the Beaker</w:t>
      </w:r>
    </w:p>
    <w:p>
      <w:pPr>
        <w:pStyle w:val="FirstParagraph"/>
      </w:pPr>
      <w:r>
        <w:t xml:space="preserve">The archetype of the</w:t>
      </w:r>
      <w:r>
        <w:t xml:space="preserve"> </w:t>
      </w:r>
      <w:r>
        <w:rPr>
          <w:bCs/>
          <w:b/>
        </w:rPr>
        <w:t xml:space="preserve">Chemist</w:t>
      </w:r>
      <w:r>
        <w:t xml:space="preserve">) is often viewed through a narrow lens of experimentation and analysis. However, in the context of a developing nation with significant socio-economic disparities like South Africa, this definition must expand. The chemist becomes an innovator in resource efficiency, a guardian of public health standards, and an educator for the next generation. In Cape Town, where tourism meets industrial history and agricultural richness coexists with urban poverty, the</w:t>
      </w:r>
      <w:r>
        <w:t xml:space="preserve"> </w:t>
      </w:r>
      <w:r>
        <w:rPr>
          <w:bCs/>
          <w:b/>
        </w:rPr>
        <w:t xml:space="preserve">Chemist</w:t>
      </w:r>
      <w:r>
        <w:t xml:space="preserve"> </w:t>
      </w:r>
      <w:r>
        <w:t xml:space="preserve">is tasked with solving problems that are as much social as they are chemical.</w:t>
      </w:r>
    </w:p>
    <w:p>
      <w:pPr>
        <w:pStyle w:val="BodyText"/>
      </w:pPr>
      <w:r>
        <w:t xml:space="preserve">The daily work of a chemist here may involve analyzing water quality for residential areas, developing low-cost water purification methods, or ensuring that industrial emissions in the City Bowl do not harm the respiratory health of local populations. These tasks require technical expertise, yes, but they also demand empathy and an understanding of community dynamics. The</w:t>
      </w:r>
      <w:r>
        <w:t xml:space="preserve"> </w:t>
      </w:r>
      <w:r>
        <w:rPr>
          <w:bCs/>
          <w:b/>
        </w:rPr>
        <w:t xml:space="preserve">Chemist</w:t>
      </w:r>
      <w:r>
        <w:t xml:space="preserve"> </w:t>
      </w:r>
      <w:r>
        <w:t xml:space="preserve">is not just measuring pH levels; they are measuring human well-being.</w:t>
      </w:r>
    </w:p>
    <w:bookmarkEnd w:id="23"/>
    <w:bookmarkEnd w:id="24"/>
    <w:bookmarkStart w:id="26" w:name="geographical-and-environmental-context"/>
    <w:bookmarkStart w:id="25" w:name="the-context-cape-towns-unique-challenges"/>
    <w:p>
      <w:pPr>
        <w:pStyle w:val="Heading2"/>
      </w:pPr>
      <w:r>
        <w:t xml:space="preserve">The Context: Cape Town’s Unique Challenges</w:t>
      </w:r>
    </w:p>
    <w:p>
      <w:pPr>
        <w:pStyle w:val="FirstParagraph"/>
      </w:pPr>
      <w:r>
        <w:rPr>
          <w:bCs/>
          <w:b/>
        </w:rPr>
        <w:t xml:space="preserve">Cape Town</w:t>
      </w:r>
      <w:r>
        <w:t xml:space="preserve">) is a city of breathtaking beauty and stark contrasts. Home to Table Mountain, one of the oldest mountains on Earth, it possesses a unique biodiversity hotspot that requires careful chemical monitoring to preserve. The flora, known as Fynbos, has adapted to fire-prone environments and specific soil chemistry. Any industrial or agricultural activity in the region must respect these delicate chemical balances.</w:t>
      </w:r>
    </w:p>
    <w:p>
      <w:pPr>
        <w:pStyle w:val="BodyText"/>
      </w:pPr>
      <w:r>
        <w:t xml:space="preserve">Furthermore, Cape Town’s recent experience with "Day Zero"—the brink of running out of municipal water—has fundamentally altered how science is perceived and applied in the city. For years, drought has been a looming threat, but the crisis turned water management into a central political and scientific issue. In this context, the</w:t>
      </w:r>
      <w:r>
        <w:t xml:space="preserve"> </w:t>
      </w:r>
      <w:r>
        <w:rPr>
          <w:bCs/>
          <w:b/>
        </w:rPr>
        <w:t xml:space="preserve">Chemist</w:t>
      </w:r>
      <w:r>
        <w:t xml:space="preserve"> </w:t>
      </w:r>
      <w:r>
        <w:t xml:space="preserve">plays a pivotal role in wastewater reclamation and desalination technology. The reflection on this event highlights how chemical engineering can be literally lifesaving. It also underscores the ethical responsibility of scientists to communicate risk clearly to the public, helping citizens understand why water conservation is not just a moral plea but a chemical necessity.</w:t>
      </w:r>
    </w:p>
    <w:bookmarkEnd w:id="25"/>
    <w:bookmarkEnd w:id="26"/>
    <w:bookmarkStart w:id="28" w:name="historical-and-social-responsibility"/>
    <w:bookmarkStart w:id="27" w:name="X402d6025e25134419777c209bcbfc0b5bcca640"/>
    <w:p>
      <w:pPr>
        <w:pStyle w:val="Heading2"/>
      </w:pPr>
      <w:r>
        <w:t xml:space="preserve">Social Justice and Historical Legacy in South Africa</w:t>
      </w:r>
    </w:p>
    <w:p>
      <w:pPr>
        <w:pStyle w:val="FirstParagraph"/>
      </w:pPr>
      <w:r>
        <w:t xml:space="preserve">No reflection on science in</w:t>
      </w:r>
      <w:r>
        <w:t xml:space="preserve"> </w:t>
      </w:r>
      <w:r>
        <w:rPr>
          <w:bCs/>
          <w:b/>
        </w:rPr>
        <w:t xml:space="preserve">South Africa</w:t>
      </w:r>
      <w:r>
        <w:t xml:space="preserve">) can ignore the shadow of apartheid. The spatial planning of cities like Cape Town was designed to segregate, leaving marginalized communities far from resources and infrastructure. Chemical hazards, such as pollution from mining or manufacturing, often disproportionately affected these communities due to their proximity to industrial zones.</w:t>
      </w:r>
    </w:p>
    <w:p>
      <w:pPr>
        <w:pStyle w:val="BodyText"/>
      </w:pPr>
      <w:r>
        <w:t xml:space="preserve">The modern</w:t>
      </w:r>
      <w:r>
        <w:t xml:space="preserve"> </w:t>
      </w:r>
      <w:r>
        <w:rPr>
          <w:bCs/>
          <w:b/>
        </w:rPr>
        <w:t xml:space="preserve">Chemist</w:t>
      </w:r>
      <w:r>
        <w:t xml:space="preserve">, therefore, operates in a landscape of redress. There is a growing movement toward "Green Chemistry" not just for environmental reasons, but for social justice. This involves developing safer chemicals that do not harm workers and communities who lack adequate protective infrastructure. It also means supporting local industries that use sustainable methods, thereby reducing the toxic load on the environment of</w:t>
      </w:r>
      <w:r>
        <w:t xml:space="preserve"> </w:t>
      </w:r>
      <w:r>
        <w:rPr>
          <w:bCs/>
          <w:b/>
        </w:rPr>
        <w:t xml:space="preserve">Cape Town</w:t>
      </w:r>
      <w:r>
        <w:t xml:space="preserve">. The chemist must ask: Who benefits from this chemical process? Who is harmed by its byproducts?</w:t>
      </w:r>
    </w:p>
    <w:p>
      <w:pPr>
        <w:pStyle w:val="BodyText"/>
      </w:pPr>
      <w:r>
        <w:t xml:space="preserve">This ethical dimension is crucial. In a country still grappling with inequality, scientific advancement cannot be elitist. It must be inclusive. This means engaging with communities in areas like Khayelitsha or Langa to understand their specific environmental concerns and using chemical science to provide tangible solutions, such as affordable testing kits for home water quality or soil remediation techniques for urban gardens.</w:t>
      </w:r>
    </w:p>
    <w:bookmarkEnd w:id="27"/>
    <w:bookmarkEnd w:id="28"/>
    <w:bookmarkStart w:id="30" w:name="education-and-future-generations"/>
    <w:bookmarkStart w:id="29" w:name="the-chemist-as-educator-and-mentor"/>
    <w:p>
      <w:pPr>
        <w:pStyle w:val="Heading2"/>
      </w:pPr>
      <w:r>
        <w:t xml:space="preserve">The Chemist as Educator and Mentor</w:t>
      </w:r>
    </w:p>
    <w:p>
      <w:pPr>
        <w:pStyle w:val="FirstParagraph"/>
      </w:pPr>
      <w:r>
        <w:t xml:space="preserve">A significant aspect of the chemist's role in this region is education. South Africa faces a shortage of skilled STEM (Science, Technology, Engineering, and Mathematics) professionals. Many schools in township areas lack adequate laboratory facilities. Consequently, the</w:t>
      </w:r>
      <w:r>
        <w:t xml:space="preserve"> </w:t>
      </w:r>
      <w:r>
        <w:rPr>
          <w:bCs/>
          <w:b/>
        </w:rPr>
        <w:t xml:space="preserve">Chemist</w:t>
      </w:r>
      <w:r>
        <w:t xml:space="preserve">) often takes on the role of educator beyond their primary job description.</w:t>
      </w:r>
    </w:p>
    <w:p>
      <w:pPr>
        <w:pStyle w:val="BodyText"/>
      </w:pPr>
      <w:r>
        <w:t xml:space="preserve">Institutions in Cape Town are increasingly focusing on outreach programs where professional chemists visit schools to demonstrate experiments and inspire young minds. This is not merely altruistic; it is an investment in the future workforce. By engaging students from diverse backgrounds, the chemical community helps to democratize science. When a child from a under-resourced area sees a</w:t>
      </w:r>
      <w:r>
        <w:t xml:space="preserve"> </w:t>
      </w:r>
      <w:r>
        <w:rPr>
          <w:bCs/>
          <w:b/>
        </w:rPr>
        <w:t xml:space="preserve">Chemist</w:t>
      </w:r>
      <w:r>
        <w:t xml:space="preserve">) as someone who looks like them or understands their context, barriers to entry are lowered. This reflective practice emphasizes that science is not just about knowledge accumulation but also about empowerment and social mobility.</w:t>
      </w:r>
    </w:p>
    <w:bookmarkEnd w:id="29"/>
    <w:bookmarkEnd w:id="30"/>
    <w:bookmarkStart w:id="32" w:name="conclusion"/>
    <w:bookmarkStart w:id="31" w:name="Xb94342803942af73fd0e8157d25510634463ec0"/>
    <w:p>
      <w:pPr>
        <w:pStyle w:val="Heading2"/>
      </w:pPr>
      <w:r>
        <w:t xml:space="preserve">Conclusion: A Call for Integrated Responsibility</w:t>
      </w:r>
    </w:p>
    <w:p>
      <w:pPr>
        <w:pStyle w:val="FirstParagraph"/>
      </w:pPr>
      <w:r>
        <w:t xml:space="preserve">In conclusion, the identity of the chemist in</w:t>
      </w:r>
      <w:r>
        <w:t xml:space="preserve"> </w:t>
      </w:r>
      <w:r>
        <w:rPr>
          <w:bCs/>
          <w:b/>
        </w:rPr>
        <w:t xml:space="preserve">Cape Town</w:t>
      </w:r>
      <w:r>
        <w:t xml:space="preserve">, situated within the broader framework of</w:t>
      </w:r>
      <w:r>
        <w:t xml:space="preserve"> </w:t>
      </w:r>
      <w:r>
        <w:rPr>
          <w:bCs/>
          <w:b/>
        </w:rPr>
        <w:t xml:space="preserve">South Africa</w:t>
      </w:r>
      <w:r>
        <w:t xml:space="preserve">) is multifaceted. It cannot be reduced to technical proficiency alone. The challenges facing this region—from water scarcity and environmental conservation to historical inequities and educational gaps—require a holistic approach.</w:t>
      </w:r>
    </w:p>
    <w:p>
      <w:pPr>
        <w:pStyle w:val="BodyText"/>
      </w:pPr>
      <w:r>
        <w:t xml:space="preserve">The chemist must be a scientist who listens, an innovator who prioritizes sustainability, and an advocate for public health. They must navigate the complex interplay between global scientific standards and local realities. Reflecting on this role reveals that chemistry is not just about matter; it is about people. In a city as dynamic and challenging as Cape Town, the chemist serves as a bridge between theoretical knowledge and practical survival.</w:t>
      </w:r>
    </w:p>
    <w:p>
      <w:pPr>
        <w:pStyle w:val="BodyText"/>
      </w:pPr>
      <w:r>
        <w:t xml:space="preserve">As we look to the future, the integration of ethical considerations into chemical practice will become even more critical. The lessons learned in South Africa regarding crisis management, environmental stewardship, and social inclusion are valuable not just for</w:t>
      </w:r>
      <w:r>
        <w:t xml:space="preserve"> </w:t>
      </w:r>
      <w:r>
        <w:rPr>
          <w:bCs/>
          <w:b/>
        </w:rPr>
        <w:t xml:space="preserve">Cape Town</w:t>
      </w:r>
      <w:r>
        <w:t xml:space="preserve">, but for scientific communities worldwide. The true measure of a chemist’s success in this context is not only the purity of their compounds but also the improvement of life quality for all residents, regardless of their background. It is a call to action for scientists everywhere to recognize their deep responsibility to place and people.</w:t>
      </w:r>
    </w:p>
    <w:bookmarkEnd w:id="31"/>
    <w:bookmarkEnd w:id="32"/>
    <w:p>
      <w:pPr>
        <w:pStyle w:val="BodyText"/>
      </w:pPr>
      <w:r>
        <w:rPr>
          <w:iCs/>
          <w:i/>
        </w:rPr>
        <w:t xml:space="preserve">This reflection paper emphasizes the critical role of the Chemist within the unique socio-environmental landscape of South Africa, specifically focusing on Cape Town.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Chemist in South Africa Cape Town</dc:title>
  <dc:creator/>
  <dc:language>en</dc:language>
  <cp:keywords/>
  <dcterms:created xsi:type="dcterms:W3CDTF">2026-07-29T19:21:40Z</dcterms:created>
  <dcterms:modified xsi:type="dcterms:W3CDTF">2026-07-29T19:21:40Z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