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Spain</w:t>
      </w:r>
      <w:r>
        <w:t xml:space="preserve"> </w:t>
      </w:r>
      <w:r>
        <w:t xml:space="preserve">Valencia</w:t>
      </w:r>
    </w:p>
    <w:bookmarkStart w:id="25" w:name="X49fed1bd79481945e2417d7bc3384ae0b1e9c81"/>
    <w:p>
      <w:pPr>
        <w:pStyle w:val="Heading1"/>
      </w:pPr>
      <w:r>
        <w:t xml:space="preserve">A Reflection on the Professional Identity and Impact of a Chemist in Spain Valencia</w:t>
      </w:r>
    </w:p>
    <w:p>
      <w:pPr>
        <w:pStyle w:val="FirstParagraph"/>
      </w:pPr>
      <w:r>
        <w:t xml:space="preserve">The pursuit of scientific understanding is often viewed as a solitary endeavor, driven by individual curiosity and rigorous laboratory precision. However, when we examine the life and work of a</w:t>
      </w:r>
      <w:r>
        <w:t xml:space="preserve"> </w:t>
      </w:r>
      <w:r>
        <w:rPr>
          <w:bCs/>
          <w:b/>
        </w:rPr>
        <w:t xml:space="preserve">Chemist</w:t>
      </w:r>
      <w:r>
        <w:t xml:space="preserve">, particularly within the vibrant context of Spain Valencia, it becomes evident that science is deeply embedded in the social, economic, and cultural fabric of society. This reflection seeks to explore not only the technical responsibilities associated with being a</w:t>
      </w:r>
      <w:r>
        <w:t xml:space="preserve"> </w:t>
      </w:r>
      <w:r>
        <w:rPr>
          <w:bCs/>
          <w:b/>
        </w:rPr>
        <w:t xml:space="preserve">Chemist</w:t>
      </w:r>
      <w:r>
        <w:t xml:space="preserve"> </w:t>
      </w:r>
      <w:r>
        <w:t xml:space="preserve">but also the broader implications of this profession within a specific geographic and cultural landscape: Spain Valencia. By analyzing the intersection of chemical science with local industry, environmental stewardship, and public health, we can gain a deeper appreciation for how scientific expertise serves as a bridge between theoretical knowledge and tangible human benefit.</w:t>
      </w:r>
    </w:p>
    <w:bookmarkStart w:id="20" w:name="X5e4b8fd51a65516c4ccc5942d4e351d9459d89d"/>
    <w:p>
      <w:pPr>
        <w:pStyle w:val="Heading2"/>
      </w:pPr>
      <w:r>
        <w:t xml:space="preserve">The Intersection of Tradition and Innovation</w:t>
      </w:r>
    </w:p>
    <w:p>
      <w:pPr>
        <w:pStyle w:val="FirstParagraph"/>
      </w:pPr>
      <w:r>
        <w:t xml:space="preserve">To understand the role of a</w:t>
      </w:r>
      <w:r>
        <w:t xml:space="preserve"> </w:t>
      </w:r>
      <w:r>
        <w:rPr>
          <w:bCs/>
          <w:b/>
        </w:rPr>
        <w:t xml:space="preserve">Chemist</w:t>
      </w:r>
      <w:r>
        <w:t xml:space="preserve"> </w:t>
      </w:r>
      <w:r>
        <w:t xml:space="preserve">in Spain Valencia, one must first acknowledge the region’s unique historical trajectory. Valencia is traditionally renowned for its agricultural heritage, specifically its citrus groves and rice paddies. However, it has also emerged as a significant hub for technological innovation and industrial development. In this duality lies the primary challenge and opportunity for modern chemists in this region. The traditional reliance on natural resources requires sophisticated chemical analysis to ensure quality control in food production, pesticide management, and soil health. Simultaneously, the growing tech sector demands expertise in materials science, polymers, and electronic components.</w:t>
      </w:r>
    </w:p>
    <w:p>
      <w:pPr>
        <w:pStyle w:val="BodyText"/>
      </w:pPr>
      <w:r>
        <w:t xml:space="preserve">Reflecting on this duality highlights the versatility required of a contemporary</w:t>
      </w:r>
      <w:r>
        <w:t xml:space="preserve"> </w:t>
      </w:r>
      <w:r>
        <w:rPr>
          <w:bCs/>
          <w:b/>
        </w:rPr>
        <w:t xml:space="preserve">Chemist</w:t>
      </w:r>
      <w:r>
        <w:t xml:space="preserve">. It is no longer sufficient to simply master stoichiometry or organic synthesis; one must also understand regulatory frameworks specific to the European Union and Spain. In Spain Valencia, chemists often find themselves working at the nexus of agriculture and technology. They are tasked with developing sustainable practices that protect the region’s famous orchards while adhering to strict environmental regulations. This requires a mindset that values both innovation and preservation, ensuring that progress does not come at the expense of ecological balance.</w:t>
      </w:r>
    </w:p>
    <w:bookmarkEnd w:id="20"/>
    <w:bookmarkStart w:id="21" w:name="Xd9aa3d2e07308757f5219d679104268dca4be35"/>
    <w:p>
      <w:pPr>
        <w:pStyle w:val="Heading2"/>
      </w:pPr>
      <w:r>
        <w:t xml:space="preserve">Environmental Stewardship in a Coastal Region</w:t>
      </w:r>
    </w:p>
    <w:p>
      <w:pPr>
        <w:pStyle w:val="FirstParagraph"/>
      </w:pPr>
      <w:r>
        <w:t xml:space="preserve">The geographical setting of Spain Valencia adds another critical layer to the reflection on professional responsibility. As a coastal region bordering the Mediterranean Sea, Spain Valencia is acutely aware of environmental vulnerabilities. Marine pollution, water scarcity, and coastal erosion are pressing issues that demand scientific intervention. Here, the role of a</w:t>
      </w:r>
      <w:r>
        <w:t xml:space="preserve"> </w:t>
      </w:r>
      <w:r>
        <w:rPr>
          <w:bCs/>
          <w:b/>
        </w:rPr>
        <w:t xml:space="preserve">Chemist</w:t>
      </w:r>
      <w:r>
        <w:t xml:space="preserve"> </w:t>
      </w:r>
      <w:r>
        <w:t xml:space="preserve">shifts from purely industrial to deeply ecological.</w:t>
      </w:r>
    </w:p>
    <w:p>
      <w:pPr>
        <w:pStyle w:val="BodyText"/>
      </w:pPr>
      <w:r>
        <w:t xml:space="preserve">A chemist in this context acts as an environmental guardian. They design methods for detecting pollutants in seawater and groundwater, analyzing heavy metals, microplastics, and chemical runoff from agricultural areas. The reflection here is profound: the work of a</w:t>
      </w:r>
      <w:r>
        <w:t xml:space="preserve"> </w:t>
      </w:r>
      <w:r>
        <w:rPr>
          <w:bCs/>
          <w:b/>
        </w:rPr>
        <w:t xml:space="preserve">Chemist</w:t>
      </w:r>
      <w:r>
        <w:t xml:space="preserve"> </w:t>
      </w:r>
      <w:r>
        <w:t xml:space="preserve">directly impacts the sustainability of one of Europe’s most popular tourist destinations. By ensuring water quality and managing waste disposal protocols in industrial zones near Valencia city or the port areas, chemists contribute to the preservation of marine biodiversity. This aspect of their role underscores a moral obligation that extends beyond laboratory results; it is about safeguarding a shared natural heritage for future generations.</w:t>
      </w:r>
    </w:p>
    <w:bookmarkEnd w:id="21"/>
    <w:bookmarkStart w:id="22" w:name="X2a664fe8e806fe5480cb36fa1de2e336dba0166"/>
    <w:p>
      <w:pPr>
        <w:pStyle w:val="Heading2"/>
      </w:pPr>
      <w:r>
        <w:t xml:space="preserve">The Economic Engine and Industrial Collaboration</w:t>
      </w:r>
    </w:p>
    <w:p>
      <w:pPr>
        <w:pStyle w:val="FirstParagraph"/>
      </w:pPr>
      <w:r>
        <w:t xml:space="preserve">Furthermore, Spain Valencia is experiencing a surge in biomedical and pharmaceutical research, largely driven by institutions like the Instituto de Investigación Sanitaria La Fe. For a</w:t>
      </w:r>
      <w:r>
        <w:t xml:space="preserve"> </w:t>
      </w:r>
      <w:r>
        <w:rPr>
          <w:bCs/>
          <w:b/>
        </w:rPr>
        <w:t xml:space="preserve">Chemist</w:t>
      </w:r>
      <w:r>
        <w:t xml:space="preserve">, this presents an exciting avenue for career development and societal impact. The transition from academic research to industrial application is seamless in regions with strong university-industry links, such as those found in Valencia.</w:t>
      </w:r>
    </w:p>
    <w:p>
      <w:pPr>
        <w:pStyle w:val="BodyText"/>
      </w:pPr>
      <w:r>
        <w:t xml:space="preserve">In this setting, the</w:t>
      </w:r>
      <w:r>
        <w:t xml:space="preserve"> </w:t>
      </w:r>
      <w:r>
        <w:rPr>
          <w:bCs/>
          <w:b/>
        </w:rPr>
        <w:t xml:space="preserve">Chemist</w:t>
      </w:r>
      <w:r>
        <w:t xml:space="preserve"> </w:t>
      </w:r>
      <w:r>
        <w:t xml:space="preserve">becomes a key driver of economic growth. By developing new drug delivery systems, improving diagnostic kits for diseases prevalent in Mediterranean populations (such as thalassemia or specific metabolic disorders), and optimizing manufacturing processes for local industries, chemists add significant value to the regional economy. The reflection here is one of empowerment: scientific expertise translates into job creation, international collaboration, and improved healthcare outcomes. It demonstrates that chemistry is not just a theoretical discipline but a practical tool for economic resilience.</w:t>
      </w:r>
    </w:p>
    <w:bookmarkEnd w:id="22"/>
    <w:bookmarkStart w:id="23" w:name="Xc6c8c5fbf9374ba9124e0de6a8d90f55f89a290"/>
    <w:p>
      <w:pPr>
        <w:pStyle w:val="Heading2"/>
      </w:pPr>
      <w:r>
        <w:t xml:space="preserve">The Social Responsibility of Scientific Communication</w:t>
      </w:r>
    </w:p>
    <w:p>
      <w:pPr>
        <w:pStyle w:val="FirstParagraph"/>
      </w:pPr>
      <w:r>
        <w:t xml:space="preserve">No reflection on the profession would be complete without addressing the social dimension. In Spain Valencia, as elsewhere, there is often a disconnect between the scientific community and the general public. Misinformation regarding food additives, cosmetic ingredients, or environmental hazards can lead to public anxiety and distrust. Therefore, a crucial aspect of being a</w:t>
      </w:r>
      <w:r>
        <w:t xml:space="preserve"> </w:t>
      </w:r>
      <w:r>
        <w:rPr>
          <w:bCs/>
          <w:b/>
        </w:rPr>
        <w:t xml:space="preserve">Chemist</w:t>
      </w:r>
      <w:r>
        <w:t xml:space="preserve"> </w:t>
      </w:r>
      <w:r>
        <w:t xml:space="preserve">in this region is effective communication.</w:t>
      </w:r>
    </w:p>
    <w:p>
      <w:pPr>
        <w:pStyle w:val="BodyText"/>
      </w:pPr>
      <w:r>
        <w:t xml:space="preserve">This involves demystifying chemical processes for consumers in local markets, educating students in schools about the relevance of science in daily life, and engaging with policymakers to inform evidence-based decisions. The chemist acts as an ambassador of truth. For instance, when addressing concerns about water quality or food safety products commonly found in Valencian households, a chemist must translate complex data into accessible language that reassures rather than confuses. This communicative role reinforces the social license to operate and builds trust between scientific institutions and the citizens of Spain Valencia.</w:t>
      </w:r>
    </w:p>
    <w:bookmarkEnd w:id="23"/>
    <w:bookmarkStart w:id="24" w:name="conclusion"/>
    <w:p>
      <w:pPr>
        <w:pStyle w:val="Heading2"/>
      </w:pPr>
      <w:r>
        <w:t xml:space="preserve">Conclusion</w:t>
      </w:r>
    </w:p>
    <w:p>
      <w:pPr>
        <w:pStyle w:val="FirstParagraph"/>
      </w:pPr>
      <w:r>
        <w:t xml:space="preserve">In conclusion, reflecting on the identity of a</w:t>
      </w:r>
      <w:r>
        <w:t xml:space="preserve"> </w:t>
      </w:r>
      <w:r>
        <w:rPr>
          <w:bCs/>
          <w:b/>
        </w:rPr>
        <w:t xml:space="preserve">Chemist</w:t>
      </w:r>
      <w:r>
        <w:t xml:space="preserve"> </w:t>
      </w:r>
      <w:r>
        <w:t xml:space="preserve">in Spain Valencia reveals a multifaceted professional profile. It is one that balances technical precision with cultural sensitivity, industrial ambition with environmental stewardship, and scientific inquiry with social responsibility. The specific context of Spain Valencia enriches this role by providing diverse challenges—from protecting agricultural traditions to pioneering biomedical innovations.</w:t>
      </w:r>
    </w:p>
    <w:p>
      <w:pPr>
        <w:pStyle w:val="BodyText"/>
      </w:pPr>
      <w:r>
        <w:t xml:space="preserve">Ultimately, the value of a chemist is measured not just by the purity of their compounds or the accuracy of their data, but by their contribution to a sustainable, healthy, and prosperous society. As Spain Valencia continues to evolve as a center for science and culture in Southern Europe, the chemist remains an indispensable figure, bridging the gap between molecular understanding and human well-being. This reflection serves as a reminder that science is profoundly humanistic when applied with purpose and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Spain Valencia</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file>