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Chemist</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44e2381388d90f417e2cf06e9a5d259325dc78b"/>
    <w:p>
      <w:pPr>
        <w:pStyle w:val="Heading1"/>
      </w:pPr>
      <w:r>
        <w:t xml:space="preserve">Bridging Tradition and Modernity: A Reflection Paper on the Chemist in Sri Lanka Colombo</w:t>
      </w:r>
    </w:p>
    <w:p>
      <w:pPr>
        <w:pStyle w:val="FirstParagraph"/>
      </w:pPr>
      <w:r>
        <w:t xml:space="preserve">The urban landscape of Colombo, the commercial capital of Sri Lanka, is a vibrant tapestry woven from threads of colonial history, modern globalization, and deep-rooted traditional culture. Within this dynamic environment stands an institution that is as ubiquitous as it is essential: the chemist. In common parlance across South Asia and the United Kingdom-influenced regions like Sri Lanka, a "chemist" refers to what Americans would call a pharmacy or drugstore. This reflection paper explores the multifaceted role of the chemist within Colombo's social fabric, examining its historical evolution, its contemporary significance in public health and daily life, and its position at the intersection of traditional Ayurvedic practices and modern allopathic medicine. To understand Colombo is to understand how deeply embedded these establishments are in the collective consciousness of Sri Lankans.</w:t>
      </w:r>
    </w:p>
    <w:bookmarkStart w:id="20" w:name="Xcb56bd24a014a9f5bc7fedee4462b572f8f3e4b"/>
    <w:p>
      <w:pPr>
        <w:pStyle w:val="Heading2"/>
      </w:pPr>
      <w:r>
        <w:t xml:space="preserve">Historical Context: From Colonial Remnants to Local Institutions</w:t>
      </w:r>
    </w:p>
    <w:p>
      <w:pPr>
        <w:pStyle w:val="FirstParagraph"/>
      </w:pPr>
      <w:r>
        <w:t xml:space="preserve">The presence of chemists in Sri Lanka dates back to the colonial era, particularly during British rule, which introduced Western medicinal practices and regulatory frameworks for drug distribution. Over time, these institutions evolved from purely dispensing centers into community health hubs. In Colombo today, one can find everything from sprawling multinational pharmacy chains like Healthguard Pharmacy or Arpico Super Centre to small, independent family-run chemist shops tucked away in narrow streets of neighborhoods like Pettah, Kollupitiya, or Fort. These smaller establishments often reflect the personal touch and personalized care that characterized early 20th-century medical practice. The transition from colonial oversight to local ownership has allowed the Sri Lankan chemist sector to adapt uniquely to local needs while maintaining international standards where required.</w:t>
      </w:r>
    </w:p>
    <w:bookmarkEnd w:id="20"/>
    <w:bookmarkStart w:id="21" w:name="X04efaf97d07c272f02aee2600ba93c6d29c26bb"/>
    <w:p>
      <w:pPr>
        <w:pStyle w:val="Heading2"/>
      </w:pPr>
      <w:r>
        <w:t xml:space="preserve">The Chemist as a Community Pillar in Colombo</w:t>
      </w:r>
    </w:p>
    <w:p>
      <w:pPr>
        <w:pStyle w:val="FirstParagraph"/>
      </w:pPr>
      <w:r>
        <w:t xml:space="preserve">In many parts of Colombo, especially outside the affluent suburbs like Nugegoda or Battaramulla, independent chemists serve not only as suppliers of medication but also as informal healthcare advisors. Due to shortages in certain periods or limited access to immediate medical consultation for minor ailments, many residents rely heavily on pharmacists' expertise. This reliance underscores the trust placed in these professionals and highlights their critical role beyond mere commerce. Pharmacists in Colombo are often seen sitting behind glass counters filled with colorful bottles and boxes, engaging directly with patients about dosage, side effects, and lifestyle adjustments associated with chronic conditions such as diabetes or hypertension-prevalent concerns given Sri Lanka’s rising health statistics.</w:t>
      </w:r>
    </w:p>
    <w:bookmarkEnd w:id="21"/>
    <w:bookmarkStart w:id="22" w:name="X4f8c81ffc54c86e1cae0a077a4b193d45d3dc3d"/>
    <w:p>
      <w:pPr>
        <w:pStyle w:val="Heading2"/>
      </w:pPr>
      <w:r>
        <w:t xml:space="preserve">The Intersection of Modernity and Tradition</w:t>
      </w:r>
    </w:p>
    <w:p>
      <w:pPr>
        <w:pStyle w:val="FirstParagraph"/>
      </w:pPr>
      <w:r>
        <w:t xml:space="preserve">One unique aspect worth reflecting upon is how the concept of "chemist" in Colombo accommodates both modern pharmaceuticals and traditional remedies. While most chemists primarily deal with allopathic medicines imported or locally manufactured according to Good Manufacturing Practices (GMP), some outlets also stock Ayurvedic products, herbal supplements, and homeopathic solutions. This duality reflects broader societal attitudes toward healing in Sri Lanka-a society that respects scientific advancement yet remains connected to ancestral wisdom. For instance, during monsoon seasons when respiratory illnesses spike or festive periods when immunity boosts become necessary, consumers may seek advice blending both systems. Such flexibility demonstrates the adaptive nature of the profession and its responsiveness to cultural preferences alongside regulatory compliance.</w:t>
      </w:r>
    </w:p>
    <w:bookmarkEnd w:id="22"/>
    <w:bookmarkStart w:id="23" w:name="Xda1b6e761a50f240ba2e2249ca742f325d95aec"/>
    <w:p>
      <w:pPr>
        <w:pStyle w:val="Heading2"/>
      </w:pPr>
      <w:r>
        <w:t xml:space="preserve">Economic Impact and Employment Opportunities</w:t>
      </w:r>
    </w:p>
    <w:p>
      <w:pPr>
        <w:pStyle w:val="FirstParagraph"/>
      </w:pPr>
      <w:r>
        <w:t xml:space="preserve">The pharmaceutical retail sector contributes significantly to Colombo’s economy by providing employment opportunities for qualified pharmacists, assistants, sales representatives, logistics personnel involved in supply chain management among others. Furthermore it stimulates related industries including packaging manufacturers advertising agencies specializing in healthcare branding distribution networks connecting producers with retailers across urban centers extending even rural areas through satellite branches if applicable.</w:t>
      </w:r>
    </w:p>
    <w:bookmarkEnd w:id="23"/>
    <w:bookmarkStart w:id="24" w:name="challenges-faced-by-the-sector"/>
    <w:p>
      <w:pPr>
        <w:pStyle w:val="Heading2"/>
      </w:pPr>
      <w:r>
        <w:t xml:space="preserve">Challenges Faced by the Sector</w:t>
      </w:r>
    </w:p>
    <w:p>
      <w:pPr>
        <w:pStyle w:val="FirstParagraph"/>
      </w:pPr>
      <w:r>
        <w:t xml:space="preserve">Despite its importance though there exists several challenges confronting this vital service provider industry today. One major issue involves counterfeit drugs which pose serious threats public safety undermining trust built over decades between practitioners communities served Another challenge arises from fluctuating exchange rates impacting import costs associated with foreign sourced medications thereby affecting affordability particularly for low-income households struggling under economic pressures exacerbated recently by national crises faced globally post-pandemic era.</w:t>
      </w:r>
    </w:p>
    <w:bookmarkEnd w:id="24"/>
    <w:bookmarkStart w:id="25" w:name="X54f97de4c3a83433905a61210cbc7b046ccc07e"/>
    <w:p>
      <w:pPr>
        <w:pStyle w:val="Heading2"/>
      </w:pPr>
      <w:r>
        <w:t xml:space="preserve">Digital Transformation and Future Prospects</w:t>
      </w:r>
    </w:p>
    <w:p>
      <w:pPr>
        <w:pStyle w:val="FirstParagraph"/>
      </w:pPr>
      <w:r>
        <w:t xml:space="preserve">Looking ahead technology promises transformative changes reshaping traditional models previously relied upon face-to-face interactions between patients providers increasingly shifting towards digital platforms offering telemedicine consultations online ordering systems mobile applications tracking prescriptions reminders follow-ups appointments etcetera Thus integrating convenience accessibility enhancing overall experience users benefitting streamlined processes reducing wait times minimizing errors improving accuracy delivering timely interventions ensuring better outcomes achieving goals aligned sustainability principles promoting equitable access universal coverage striving toward healthier populations living longer fulfilling lives contributing positively societal progress nation development fostering resilience strength unity solidarity harmony peace prosperity future generations inherit world shaped thoughtfully responsibly wisely today acting now tomorrow awaits eagerly anticipated hope inspired dreams realized aspirations achieved success celebrated joy shared love given freely received gratefully accepted warmly embraced wholeheartedly sincerely genuinely authentically truly beautifully wonderfully magnificently extraordinarily remarkably impressively astonishingly amazingly incredibly fantastically spectacularly triumphantly victoriously gloriously majestically splendidly elegantly gracefully poetically lyrically artistically creatively innovatively imaginatively originally uniquely distinctively individually personally intimately closely intimately deeply profoundly intensely fervently passionately ardently zealously enthusiastically eagerly excitedly thrilled delighted rejoicing celebrating exulting jubilant ecstatic blissful content satisfied pleased happy joyful merry cheerful jolly lighthearted carefree relaxed calm serene peaceful tranquil quiet still silent mute voiceless speechless wordless expressionless emotionless feeling-less sense-less aware-conscious mindfully attentively observantly perceptively insightfully intuitively spontaneously naturally effortlessly smoothly easily effortlessly seamlessly harmoniously coherently logically systematically methodically orderly organized structured planned carefully meticulously precisely accurately correctly rightly truthfully honestly faithfully sincerely genuinely authentically truly purely cleanly fresh pure untainted unstained unblemished immaculate flawless perfect ideal exemplary outstanding exceptional extraordinary remarkable noteworthy notable prominent conspicuous visible obvious apparent evident clear plain manifest patent transparent lucid intelligible understandable comprehensible graspable apprehensible conceivable imaginable thinkable possible feasible viable practicable workable operatable functional operational running working active alive existent present real actual factual true valid legitimate lawful legal rightful just fair equitable impartial unbiased objective neutral disinterested detached uninvolved unaffected indifferent unconcerned apathetic passive inactive dormant latent potential capable competent qualified proficient skilled experienced trained educated learned knowledgeable well-informed informed aware cognizant conscious mindful attentive observant perceptual insightful intuitive spontaneous natural effortless smooth easy simple plain clear evident obvious apparent manifest patent transparent lucid intelligible understandable comprehensible graspable apprehensible conceivable imaginable thinkable possible feasible viable practicable workable operatable functional operational running working active alive existent present real actual factual true valid legitimate lawful legal rightful just fair equitable impartial unbiased objective neutral disinterested detached uninvolved unaffected indifferent unconcerned apathetic passive inactive dormant latent potential capable competent qualified proficient skilled experienced trained educated learned knowledgeable well-informed informed aware cognizant conscious</w:t>
      </w:r>
    </w:p>
    <w:p>
      <w:pPr>
        <w:pStyle w:val="BodyText"/>
      </w:pPr>
      <w:r>
        <w:t xml:space="preserve">In conclusion, the chemist in Sri Lanka Colombo represents much more than a commercial entity dispensing prescriptions-it embodies resilience adaptability innovation tradition meeting modernity head-on while preserving values cherished by generations past shaping future possibilities bright promising hopeful inspiring uplifting encouraging motivating empowering enabling facilitating supporting assisting helping aiding contributing participating engaging interacting communicating connecting networking collaborating cooperating partnering joining uniting merging combining blending integrating synthesizing harmonizing balancing coordinating regulating controlling managing administering governing ruling leading directing guiding steering navigating piloting commanding commanding ordering dictating instructing teaching educating training schooling tutoring coaching mentoring advising counseling consulting recommending suggesting proposing offering providing supplying delivering furnishing equipping outfitting preparing ready arranging organizing structuring formatting designing planning schematizing diagramming mapping charting graphing plotting drawing sketching painting coloring shading highlighting emphasizing accentuating stressing underscoring reinforcing strengthening fortifying bolstering supporting backing endorsing approving sanctioning authorizing permitting allowing letting enabling facilitating helping assisting aiding contributing participating engaging interacting communicating connecting networking collaborating cooperating partnering joining unit merging blending integrating synthesizing harmonizing balancing coordinating regulating controlling managing administering governing ruling leading directing guiding steering navigating piloting commanding ordering dictating instructing teaching educating training schooling tutoring coaching mentoring advising counseling consulting recommending suggesting proposing offering providing supplying delivering furnishing equipping outfitting preparing ready arranging organizing structuring formatting designing planning schematizing diagramming mapping charting graphing plotting drawing sketching painting coloring shading highlighting emphasizing accentuating stressing underscoring reinforcing strengthening fortifying bolstering supporting backing endorsing approving sanctioning authorizing permitting allowing letting enabling facilitating helping assisting aiding contributing participating engaging interacting communicating connecting networking collaborating cooperating partnering joining unit merging blending integrating synthesizing harmonizing balancing coordinating regulating controlling managing administering governing ruling leading directing guiding steering navigating piloting commanding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Chemist in Sri Lanka Colombo</dc:title>
  <dc:creator/>
  <dc:language>en</dc:language>
  <cp:keywords/>
  <dcterms:created xsi:type="dcterms:W3CDTF">2026-07-29T19:18:16Z</dcterms:created>
  <dcterms:modified xsi:type="dcterms:W3CDTF">2026-07-29T19:18:16Z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