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13457bba414e5957958398afc55b46bfbc1e03a"/>
    <w:p>
      <w:pPr>
        <w:pStyle w:val="Heading1"/>
      </w:pPr>
      <w:r>
        <w:t xml:space="preserve">Reflections on the Role of a Chemist in Vietnam Ho Chi Minh City</w:t>
      </w:r>
    </w:p>
    <w:p>
      <w:pPr>
        <w:pStyle w:val="FirstParagraph"/>
      </w:pPr>
      <w:r>
        <w:t xml:space="preserve">The intersection of scientific precision and urban dynamism creates a unique environment for professional development and intellectual exploration. Nowhere is this more evident than in the life of a</w:t>
      </w:r>
      <w:r>
        <w:t xml:space="preserve"> </w:t>
      </w:r>
      <w:r>
        <w:rPr>
          <w:bCs/>
          <w:b/>
        </w:rPr>
        <w:t xml:space="preserve">Chemist</w:t>
      </w:r>
      <w:r>
        <w:t xml:space="preserve"> </w:t>
      </w:r>
      <w:r>
        <w:t xml:space="preserve">operating within the bustling metropolis of</w:t>
      </w:r>
      <w:r>
        <w:t xml:space="preserve"> </w:t>
      </w:r>
      <w:r>
        <w:rPr>
          <w:bCs/>
          <w:b/>
        </w:rPr>
        <w:t xml:space="preserve">Vietnam Ho Chi Minh City</w:t>
      </w:r>
      <w:r>
        <w:t xml:space="preserve">. To reflect upon this specific professional identity within this specific geographic context is to engage with a narrative that transcends mere laboratory procedures; it involves navigating cultural nuances, addressing rapid industrialization challenges, and contributing to a society in transition. This reflection paper explores the multifaceted nature of being a</w:t>
      </w:r>
      <w:r>
        <w:t xml:space="preserve"> </w:t>
      </w:r>
      <w:r>
        <w:rPr>
          <w:bCs/>
          <w:b/>
        </w:rPr>
        <w:t xml:space="preserve">Chemist</w:t>
      </w:r>
      <w:r>
        <w:t xml:space="preserve"> </w:t>
      </w:r>
      <w:r>
        <w:t xml:space="preserve">in</w:t>
      </w:r>
      <w:r>
        <w:t xml:space="preserve"> </w:t>
      </w:r>
      <w:r>
        <w:rPr>
          <w:bCs/>
          <w:b/>
        </w:rPr>
        <w:t xml:space="preserve">Vietnam Ho Chi Minh City</w:t>
      </w:r>
      <w:r>
        <w:t xml:space="preserve">, examining the intersection of academic rigor, industrial demand, and social responsibility.</w:t>
      </w:r>
    </w:p>
    <w:bookmarkStart w:id="20" w:name="X83abe9b643db11334d1d3400176246abdc1b5b4"/>
    <w:p>
      <w:pPr>
        <w:pStyle w:val="Heading2"/>
      </w:pPr>
      <w:r>
        <w:t xml:space="preserve">The Evolution of Scientific Identity in a Rapidly Modernizing Nation</w:t>
      </w:r>
    </w:p>
    <w:p>
      <w:pPr>
        <w:pStyle w:val="FirstParagraph"/>
      </w:pPr>
      <w:r>
        <w:rPr>
          <w:bCs/>
          <w:b/>
        </w:rPr>
        <w:t xml:space="preserve">Vietnam Ho Chi Minh City</w:t>
      </w:r>
      <w:r>
        <w:t xml:space="preserve">, historically known as Saigon, stands as the economic engine of Vietnam. It is a city where tradition collides with modernity, where ancient temples sit in the shadow of soaring skyscrapers. For a</w:t>
      </w:r>
      <w:r>
        <w:t xml:space="preserve"> </w:t>
      </w:r>
      <w:r>
        <w:rPr>
          <w:bCs/>
          <w:b/>
        </w:rPr>
        <w:t xml:space="preserve">Chemist</w:t>
      </w:r>
      <w:r>
        <w:t xml:space="preserve">, this environment presents both an opportunity and a challenge. Historically, chemistry was viewed primarily through an academic lens in many parts of Southeast Asia, but in</w:t>
      </w:r>
      <w:r>
        <w:t xml:space="preserve"> </w:t>
      </w:r>
      <w:r>
        <w:rPr>
          <w:bCs/>
          <w:b/>
        </w:rPr>
        <w:t xml:space="preserve">Vietnam Ho Chi Minh City</w:t>
      </w:r>
      <w:r>
        <w:t xml:space="preserve">, the application of chemical sciences has become paramount to national development.</w:t>
      </w:r>
    </w:p>
    <w:p>
      <w:pPr>
        <w:pStyle w:val="BodyText"/>
      </w:pPr>
      <w:r>
        <w:t xml:space="preserve">Reflecting on my own journey as a</w:t>
      </w:r>
      <w:r>
        <w:t xml:space="preserve"> </w:t>
      </w:r>
      <w:r>
        <w:rPr>
          <w:bCs/>
          <w:b/>
        </w:rPr>
        <w:t xml:space="preserve">Chemist</w:t>
      </w:r>
      <w:r>
        <w:t xml:space="preserve">, it becomes clear that the role has expanded beyond the test tube. In</w:t>
      </w:r>
      <w:r>
        <w:t xml:space="preserve"> </w:t>
      </w:r>
      <w:r>
        <w:rPr>
          <w:bCs/>
          <w:b/>
        </w:rPr>
        <w:t xml:space="preserve">Vietnam Ho Chi Minh City</w:t>
      </w:r>
      <w:r>
        <w:t xml:space="preserve">, chemistry is no longer just about understanding molecular interactions; it is about sustaining an economy that relies heavily on textiles, footwear, pharmaceuticals, and increasingly, electronics manufacturing. The</w:t>
      </w:r>
      <w:r>
        <w:t xml:space="preserve"> </w:t>
      </w:r>
      <w:r>
        <w:rPr>
          <w:bCs/>
          <w:b/>
        </w:rPr>
        <w:t xml:space="preserve">Chemist</w:t>
      </w:r>
      <w:r>
        <w:t xml:space="preserve"> </w:t>
      </w:r>
      <w:r>
        <w:t xml:space="preserve">here is not merely a researcher but a problem-solver for industrial efficiency and quality control. This shift requires a mindset that is adaptable, forward-thinking, and deeply connected to global standards while remaining rooted in local realities.</w:t>
      </w:r>
    </w:p>
    <w:bookmarkEnd w:id="20"/>
    <w:bookmarkStart w:id="21" w:name="X4fe53e3f3c4e7059174b126a84e7a1d9bee8950"/>
    <w:p>
      <w:pPr>
        <w:pStyle w:val="Heading2"/>
      </w:pPr>
      <w:r>
        <w:t xml:space="preserve">The Industrial Landscape: Challenges of Manufacturing and Quality Control</w:t>
      </w:r>
    </w:p>
    <w:p>
      <w:pPr>
        <w:pStyle w:val="FirstParagraph"/>
      </w:pPr>
      <w:r>
        <w:rPr>
          <w:bCs/>
          <w:b/>
        </w:rPr>
        <w:t xml:space="preserve">Vietnam Ho Chi Minh City</w:t>
      </w:r>
      <w:r>
        <w:t xml:space="preserve"> </w:t>
      </w:r>
      <w:r>
        <w:t xml:space="preserve">is a hub for export-oriented industries. From the textile factories in District 12 to the pharmaceutical plants emerging across the metropolitan area, the demand for skilled</w:t>
      </w:r>
      <w:r>
        <w:t xml:space="preserve"> </w:t>
      </w:r>
      <w:r>
        <w:rPr>
          <w:bCs/>
          <w:b/>
        </w:rPr>
        <w:t xml:space="preserve">Chemists</w:t>
      </w:r>
      <w:r>
        <w:t xml:space="preserve"> </w:t>
      </w:r>
      <w:r>
        <w:t xml:space="preserve">is voracious. However, this demand brings with it significant challenges regarding environmental safety and product consistency.</w:t>
      </w:r>
    </w:p>
    <w:p>
      <w:pPr>
        <w:pStyle w:val="BodyText"/>
      </w:pPr>
      <w:r>
        <w:t xml:space="preserve">In my practice as a</w:t>
      </w:r>
      <w:r>
        <w:t xml:space="preserve"> </w:t>
      </w:r>
      <w:r>
        <w:rPr>
          <w:bCs/>
          <w:b/>
        </w:rPr>
        <w:t xml:space="preserve">Chemist</w:t>
      </w:r>
      <w:r>
        <w:t xml:space="preserve">, one of the most profound reflections concerns quality assurance. In a city that serves as a gateway for global trade, the integrity of chemical products is non-negotiable. A failure in chemical analysis can lead to rejected shipments, financial loss, and damage to</w:t>
      </w:r>
      <w:r>
        <w:t xml:space="preserve"> </w:t>
      </w:r>
      <w:r>
        <w:rPr>
          <w:bCs/>
          <w:b/>
        </w:rPr>
        <w:t xml:space="preserve">Vietnam Ho Chi Minh City</w:t>
      </w:r>
      <w:r>
        <w:t xml:space="preserve">’s reputation as a reliable manufacturing partner. Therefore, the</w:t>
      </w:r>
      <w:r>
        <w:t xml:space="preserve"> </w:t>
      </w:r>
      <w:r>
        <w:rPr>
          <w:bCs/>
          <w:b/>
        </w:rPr>
        <w:t xml:space="preserve">Chemist</w:t>
      </w:r>
      <w:r>
        <w:t xml:space="preserve"> </w:t>
      </w:r>
      <w:r>
        <w:t xml:space="preserve">must adhere strictly to international standards such as ISO and GMP (Good Manufacturing Practice). This responsibility instills a sense of discipline and ethical duty that goes beyond professional obligation; it becomes a contribution to the global supply chain’s trustworthiness.</w:t>
      </w:r>
    </w:p>
    <w:p>
      <w:pPr>
        <w:pStyle w:val="BodyText"/>
      </w:pPr>
      <w:r>
        <w:t xml:space="preserve">Furthermore, the transition toward higher-value manufacturing requires</w:t>
      </w:r>
      <w:r>
        <w:t xml:space="preserve"> </w:t>
      </w:r>
      <w:r>
        <w:rPr>
          <w:bCs/>
          <w:b/>
        </w:rPr>
        <w:t xml:space="preserve">Chemists</w:t>
      </w:r>
      <w:r>
        <w:t xml:space="preserve"> </w:t>
      </w:r>
      <w:r>
        <w:t xml:space="preserve">in</w:t>
      </w:r>
      <w:r>
        <w:t xml:space="preserve"> </w:t>
      </w:r>
      <w:r>
        <w:rPr>
          <w:bCs/>
          <w:b/>
        </w:rPr>
        <w:t xml:space="preserve">Vietnam Ho Chi Minh City</w:t>
      </w:r>
      <w:r>
        <w:t xml:space="preserve"> </w:t>
      </w:r>
      <w:r>
        <w:t xml:space="preserve">to upskill continuously. The days of relying solely on basic qualitative analysis are over. Modern industries demand proficiency in spectroscopy, chromatography, and data analysis. This continuous learning curve can be daunting but is ultimately rewarding, as it positions the local</w:t>
      </w:r>
      <w:r>
        <w:t xml:space="preserve"> </w:t>
      </w:r>
      <w:r>
        <w:rPr>
          <w:bCs/>
          <w:b/>
        </w:rPr>
        <w:t xml:space="preserve">Chemist</w:t>
      </w:r>
      <w:r>
        <w:t xml:space="preserve"> </w:t>
      </w:r>
      <w:r>
        <w:t xml:space="preserve">as a competitive force on the global stage.</w:t>
      </w:r>
    </w:p>
    <w:bookmarkEnd w:id="21"/>
    <w:bookmarkStart w:id="22" w:name="Xbe569f44445170e2aa5b8515b779080c0298e6e"/>
    <w:p>
      <w:pPr>
        <w:pStyle w:val="Heading2"/>
      </w:pPr>
      <w:r>
        <w:t xml:space="preserve">Environmental Stewardship in an Urban Jungle</w:t>
      </w:r>
    </w:p>
    <w:p>
      <w:pPr>
        <w:pStyle w:val="FirstParagraph"/>
      </w:pPr>
      <w:r>
        <w:t xml:space="preserve">No reflection on chemistry in a major urban center is complete without addressing environmental impact.</w:t>
      </w:r>
      <w:r>
        <w:t xml:space="preserve"> </w:t>
      </w:r>
      <w:r>
        <w:rPr>
          <w:bCs/>
          <w:b/>
        </w:rPr>
        <w:t xml:space="preserve">Vietnam Ho Chi Minh City</w:t>
      </w:r>
      <w:r>
        <w:t xml:space="preserve">, like many megacities, grapples with air and water pollution. The role of the</w:t>
      </w:r>
      <w:r>
        <w:t xml:space="preserve"> </w:t>
      </w:r>
      <w:r>
        <w:rPr>
          <w:bCs/>
          <w:b/>
        </w:rPr>
        <w:t xml:space="preserve">Chemist</w:t>
      </w:r>
      <w:r>
        <w:t xml:space="preserve"> </w:t>
      </w:r>
      <w:r>
        <w:t xml:space="preserve">has thus evolved to include that of an environmental guardian.</w:t>
      </w:r>
    </w:p>
    <w:p>
      <w:pPr>
        <w:pStyle w:val="BodyText"/>
      </w:pPr>
      <w:r>
        <w:t xml:space="preserve">I have witnessed firsthand how chemical analysis is utilized to monitor water quality in the Saigon River and assess air pollutants in dense urban districts. As a</w:t>
      </w:r>
      <w:r>
        <w:t xml:space="preserve"> </w:t>
      </w:r>
      <w:r>
        <w:rPr>
          <w:bCs/>
          <w:b/>
        </w:rPr>
        <w:t xml:space="preserve">Chemist</w:t>
      </w:r>
      <w:r>
        <w:t xml:space="preserve">, engaging with these issues provides a deeper sense of purpose. It is not enough to produce goods; one must ensure that production does not come at the cost of public health or ecological balance. In</w:t>
      </w:r>
      <w:r>
        <w:t xml:space="preserve"> </w:t>
      </w:r>
      <w:r>
        <w:rPr>
          <w:bCs/>
          <w:b/>
        </w:rPr>
        <w:t xml:space="preserve">Vietnam Ho Chi Minh City</w:t>
      </w:r>
      <w:r>
        <w:t xml:space="preserve">, there is growing awareness and regulatory pressure for sustainable practices.</w:t>
      </w:r>
      <w:r>
        <w:t xml:space="preserve"> </w:t>
      </w:r>
      <w:r>
        <w:rPr>
          <w:bCs/>
          <w:b/>
        </w:rPr>
        <w:t xml:space="preserve">Chemists</w:t>
      </w:r>
      <w:r>
        <w:t xml:space="preserve"> </w:t>
      </w:r>
      <w:r>
        <w:t xml:space="preserve">are at the forefront of this change, developing green chemistry solutions that reduce waste, minimize hazardous byproducts, and promote energy efficiency.</w:t>
      </w:r>
    </w:p>
    <w:p>
      <w:pPr>
        <w:pStyle w:val="BodyText"/>
      </w:pPr>
      <w:r>
        <w:t xml:space="preserve">This aspect of the profession requires a holistic understanding of toxicology and environmental science. It challenges the traditional view of chemistry as purely synthetic or analytical, urging us to consider the lifecycle of every molecule we create. In</w:t>
      </w:r>
      <w:r>
        <w:t xml:space="preserve"> </w:t>
      </w:r>
      <w:r>
        <w:rPr>
          <w:bCs/>
          <w:b/>
        </w:rPr>
        <w:t xml:space="preserve">Vietnam Ho Chi Minh City</w:t>
      </w:r>
      <w:r>
        <w:t xml:space="preserve">, this is particularly relevant due to high population density and limited waste management infrastructure. The</w:t>
      </w:r>
      <w:r>
        <w:t xml:space="preserve"> </w:t>
      </w:r>
      <w:r>
        <w:rPr>
          <w:bCs/>
          <w:b/>
        </w:rPr>
        <w:t xml:space="preserve">Chemist</w:t>
      </w:r>
      <w:r>
        <w:t xml:space="preserve"> </w:t>
      </w:r>
      <w:r>
        <w:t xml:space="preserve">must be innovative in creating circular economy solutions that are both economically viable and environmentally benign.</w:t>
      </w:r>
    </w:p>
    <w:bookmarkEnd w:id="22"/>
    <w:bookmarkStart w:id="23" w:name="X063b1603e04bb6662dc35a248a68686c94d8a6e"/>
    <w:p>
      <w:pPr>
        <w:pStyle w:val="Heading2"/>
      </w:pPr>
      <w:r>
        <w:t xml:space="preserve">Bridging Tradition and Innovation: The Cultural Context of Chemistry</w:t>
      </w:r>
    </w:p>
    <w:p>
      <w:pPr>
        <w:pStyle w:val="FirstParagraph"/>
      </w:pPr>
      <w:r>
        <w:t xml:space="preserve">The cultural fabric of</w:t>
      </w:r>
      <w:r>
        <w:t xml:space="preserve"> </w:t>
      </w:r>
      <w:r>
        <w:rPr>
          <w:bCs/>
          <w:b/>
        </w:rPr>
        <w:t xml:space="preserve">Vietnam Ho Chi Minh City</w:t>
      </w:r>
      <w:r>
        <w:t xml:space="preserve"> </w:t>
      </w:r>
      <w:r>
        <w:t xml:space="preserve">adds another layer to the identity of a</w:t>
      </w:r>
      <w:r>
        <w:t xml:space="preserve"> </w:t>
      </w:r>
      <w:r>
        <w:rPr>
          <w:bCs/>
          <w:b/>
        </w:rPr>
        <w:t xml:space="preserve">Chemist</w:t>
      </w:r>
      <w:r>
        <w:t xml:space="preserve">. Vietnam has a long history of herbal medicine and traditional knowledge, which often intersects with modern chemical science. There is a rich opportunity for collaboration between ethnomedicine and pharmacology.</w:t>
      </w:r>
    </w:p>
    <w:p>
      <w:pPr>
        <w:pStyle w:val="BodyText"/>
      </w:pPr>
      <w:r>
        <w:t xml:space="preserve">In my work, I have seen how local herbs are analyzed to identify active compounds that can be standardized for pharmaceutical use. This bridges the gap between traditional healing practices known in</w:t>
      </w:r>
      <w:r>
        <w:t xml:space="preserve"> </w:t>
      </w:r>
      <w:r>
        <w:rPr>
          <w:bCs/>
          <w:b/>
        </w:rPr>
        <w:t xml:space="preserve">Vietnam Ho Chi Minh City</w:t>
      </w:r>
      <w:r>
        <w:t xml:space="preserve"> </w:t>
      </w:r>
      <w:r>
        <w:t xml:space="preserve">and modern evidence-based medicine. For the</w:t>
      </w:r>
      <w:r>
        <w:t xml:space="preserve"> </w:t>
      </w:r>
      <w:r>
        <w:rPr>
          <w:bCs/>
          <w:b/>
        </w:rPr>
        <w:t xml:space="preserve">Chemist</w:t>
      </w:r>
      <w:r>
        <w:t xml:space="preserve">, this is a culturally significant endeavor. It requires respect for local knowledge while applying rigorous scientific methods to validate and enhance it. This synergy not only preserves cultural heritage but also contributes to public health outcomes.</w:t>
      </w:r>
    </w:p>
    <w:p>
      <w:pPr>
        <w:pStyle w:val="BodyText"/>
      </w:pPr>
      <w:r>
        <w:t xml:space="preserve">Chemists in</w:t>
      </w:r>
      <w:r>
        <w:t xml:space="preserve"> </w:t>
      </w:r>
      <w:r>
        <w:rPr>
          <w:bCs/>
          <w:b/>
        </w:rPr>
        <w:t xml:space="preserve">Vietnam Ho Chi Minh City</w:t>
      </w:r>
      <w:r>
        <w:t xml:space="preserve"> </w:t>
      </w:r>
      <w:r>
        <w:t xml:space="preserve">also serve as educators, inspiring the next generation of scientists. The vibrant student community at institutions like the University of Science and Technology contributes to a dynamic intellectual environment. Teaching chemistry in this context involves overcoming language barriers, resource limitations, and varying levels of prior knowledge. It requires patience, creativity, and a deep passion for science.</w:t>
      </w:r>
    </w:p>
    <w:bookmarkEnd w:id="23"/>
    <w:bookmarkStart w:id="24" w:name="Xf6db275afa485a4a5c04020545658c5ff3ffdb9"/>
    <w:p>
      <w:pPr>
        <w:pStyle w:val="Heading2"/>
      </w:pPr>
      <w:r>
        <w:t xml:space="preserve">The Future Outlook: Sustainability and High-Tech Integration</w:t>
      </w:r>
    </w:p>
    <w:p>
      <w:pPr>
        <w:pStyle w:val="FirstParagraph"/>
      </w:pPr>
      <w:r>
        <w:t xml:space="preserve">Looking ahead, the future for a</w:t>
      </w:r>
      <w:r>
        <w:t xml:space="preserve"> </w:t>
      </w:r>
      <w:r>
        <w:rPr>
          <w:bCs/>
          <w:b/>
        </w:rPr>
        <w:t xml:space="preserve">Chemist</w:t>
      </w:r>
      <w:r>
        <w:t xml:space="preserve"> </w:t>
      </w:r>
      <w:r>
        <w:t xml:space="preserve">in</w:t>
      </w:r>
      <w:r>
        <w:t xml:space="preserve"> </w:t>
      </w:r>
      <w:r>
        <w:rPr>
          <w:bCs/>
          <w:b/>
        </w:rPr>
        <w:t xml:space="preserve">Vietnam Ho Chi Minh City</w:t>
      </w:r>
      <w:r>
        <w:t xml:space="preserve"> </w:t>
      </w:r>
      <w:r>
        <w:t xml:space="preserve">is bright but demanding. The city’s strategic plan emphasizes development into a smart city and a hub for high-tech industries. This includes sectors such as biotechnology, nanotechnology, and advanced materials.</w:t>
      </w:r>
    </w:p>
    <w:p>
      <w:pPr>
        <w:pStyle w:val="BodyText"/>
      </w:pPr>
      <w:r>
        <w:t xml:space="preserve">The</w:t>
      </w:r>
      <w:r>
        <w:t xml:space="preserve"> </w:t>
      </w:r>
      <w:r>
        <w:rPr>
          <w:bCs/>
          <w:b/>
        </w:rPr>
        <w:t xml:space="preserve">Chemist</w:t>
      </w:r>
      <w:r>
        <w:t xml:space="preserve"> </w:t>
      </w:r>
      <w:r>
        <w:t xml:space="preserve">must therefore be prepared to engage with emerging technologies. Artificial intelligence in drug discovery, 3D printing of chemical structures, and smart sensors for pollution monitoring are areas where chemistry is converging with computer science. In</w:t>
      </w:r>
      <w:r>
        <w:t xml:space="preserve"> </w:t>
      </w:r>
      <w:r>
        <w:rPr>
          <w:bCs/>
          <w:b/>
        </w:rPr>
        <w:t xml:space="preserve">Vietnam Ho Chi Minh City</w:t>
      </w:r>
      <w:r>
        <w:t xml:space="preserve">, this convergence is happening rapidly due to the city’s youthful population and growing tech-savviness.</w:t>
      </w:r>
    </w:p>
    <w:p>
      <w:pPr>
        <w:pStyle w:val="BodyText"/>
      </w:pPr>
      <w:r>
        <w:t xml:space="preserve">Additionally, climate change poses significant risks to coastal cities like</w:t>
      </w:r>
      <w:r>
        <w:t xml:space="preserve"> </w:t>
      </w:r>
      <w:r>
        <w:rPr>
          <w:bCs/>
          <w:b/>
        </w:rPr>
        <w:t xml:space="preserve">Vietnam Ho Chi Minh City</w:t>
      </w:r>
      <w:r>
        <w:t xml:space="preserve">. Rising sea levels and increased humidity affect storage conditions for chemicals, infrastructure durability, and public health. The</w:t>
      </w:r>
      <w:r>
        <w:t xml:space="preserve"> </w:t>
      </w:r>
      <w:r>
        <w:rPr>
          <w:bCs/>
          <w:b/>
        </w:rPr>
        <w:t xml:space="preserve">Chemist</w:t>
      </w:r>
      <w:r>
        <w:t xml:space="preserve"> </w:t>
      </w:r>
      <w:r>
        <w:t xml:space="preserve">must contribute to resilience strategies by developing materials that withstand these conditions and by monitoring environmental changes with precision.</w:t>
      </w:r>
    </w:p>
    <w:bookmarkEnd w:id="24"/>
    <w:bookmarkStart w:id="25" w:name="X0802f9268504b7de55c91a6e0c8fa820fa1147a"/>
    <w:p>
      <w:pPr>
        <w:pStyle w:val="Heading2"/>
      </w:pPr>
      <w:r>
        <w:t xml:space="preserve">Conclusion: A Commitment to Excellence and Community</w:t>
      </w:r>
    </w:p>
    <w:p>
      <w:pPr>
        <w:pStyle w:val="FirstParagraph"/>
      </w:pPr>
      <w:r>
        <w:t xml:space="preserve">In conclusion, the role of a</w:t>
      </w:r>
      <w:r>
        <w:t xml:space="preserve"> </w:t>
      </w:r>
      <w:r>
        <w:rPr>
          <w:bCs/>
          <w:b/>
        </w:rPr>
        <w:t xml:space="preserve">Chemist</w:t>
      </w:r>
      <w:r>
        <w:t xml:space="preserve"> </w:t>
      </w:r>
      <w:r>
        <w:t xml:space="preserve">in</w:t>
      </w:r>
      <w:r>
        <w:t xml:space="preserve"> </w:t>
      </w:r>
      <w:r>
        <w:rPr>
          <w:bCs/>
          <w:b/>
        </w:rPr>
        <w:t xml:space="preserve">Vietnam Ho Chi Minh City</w:t>
      </w:r>
      <w:r>
        <w:t xml:space="preserve"> </w:t>
      </w:r>
      <w:r>
        <w:t xml:space="preserve">is complex, multifaceted, and deeply impactful. It is a role that demands scientific excellence, ethical responsibility, cultural sensitivity, and environmental stewardship. The city’s rapid growth provides ample opportunities for innovation and career advancement, but it also imposes significant responsibilities regarding safety sustainability.</w:t>
      </w:r>
    </w:p>
    <w:p>
      <w:pPr>
        <w:pStyle w:val="BodyText"/>
      </w:pPr>
      <w:r>
        <w:t xml:space="preserve">Reflecting on this journey has reinforced my belief that chemistry is not just an abstract science; it is a practical tool for improving lives. In</w:t>
      </w:r>
      <w:r>
        <w:t xml:space="preserve"> </w:t>
      </w:r>
      <w:r>
        <w:rPr>
          <w:bCs/>
          <w:b/>
        </w:rPr>
        <w:t xml:space="preserve">Vietnam Ho Chi Minh City</w:t>
      </w:r>
      <w:r>
        <w:t xml:space="preserve">, every chemical analysis contributes to economic growth, every environmental test protects public health, and every educational interaction inspires future innovation. As we move forward, the</w:t>
      </w:r>
      <w:r>
        <w:t xml:space="preserve"> </w:t>
      </w:r>
      <w:r>
        <w:rPr>
          <w:bCs/>
          <w:b/>
        </w:rPr>
        <w:t xml:space="preserve">Chemist</w:t>
      </w:r>
      <w:r>
        <w:t xml:space="preserve"> </w:t>
      </w:r>
      <w:r>
        <w:t xml:space="preserve">must remain adaptable and committed to continuous learning.</w:t>
      </w:r>
    </w:p>
    <w:p>
      <w:pPr>
        <w:pStyle w:val="BodyText"/>
      </w:pPr>
      <w:r>
        <w:t xml:space="preserve">The spirit of</w:t>
      </w:r>
      <w:r>
        <w:t xml:space="preserve"> </w:t>
      </w:r>
      <w:r>
        <w:rPr>
          <w:bCs/>
          <w:b/>
        </w:rPr>
        <w:t xml:space="preserve">Vietnam Ho Chi Minh City</w:t>
      </w:r>
      <w:r>
        <w:t xml:space="preserve"> </w:t>
      </w:r>
      <w:r>
        <w:t xml:space="preserve">is one of resilience and ambition. Similarly, the profession of chemistry here must reflect those qualities. By embracing technological advancements, respecting cultural traditions, and prioritizing environmental health, a</w:t>
      </w:r>
      <w:r>
        <w:t xml:space="preserve"> </w:t>
      </w:r>
      <w:r>
        <w:rPr>
          <w:bCs/>
          <w:b/>
        </w:rPr>
        <w:t xml:space="preserve">Chemist</w:t>
      </w:r>
      <w:r>
        <w:t xml:space="preserve"> </w:t>
      </w:r>
      <w:r>
        <w:t xml:space="preserve">in this vibrant city can make meaningful contributions to society. This reflection serves not only as an account of personal experience but also as a testament to the potential of scientific professionals in shaping the future of one of Southeast Asia’s most dynamic urban centers.</w:t>
      </w:r>
    </w:p>
    <w:p>
      <w:pPr>
        <w:pStyle w:val="BodyText"/>
      </w:pPr>
      <w:r>
        <w:t xml:space="preserve">The path forward requires collaboration among government, industry, academia, and civil society. The</w:t>
      </w:r>
      <w:r>
        <w:t xml:space="preserve"> </w:t>
      </w:r>
      <w:r>
        <w:rPr>
          <w:bCs/>
          <w:b/>
        </w:rPr>
        <w:t xml:space="preserve">Chemist</w:t>
      </w:r>
      <w:r>
        <w:t xml:space="preserve"> </w:t>
      </w:r>
      <w:r>
        <w:t xml:space="preserve">plays a pivotal role in this ecosystem, acting as a bridge between theoretical knowledge and practical application. In</w:t>
      </w:r>
      <w:r>
        <w:t xml:space="preserve"> </w:t>
      </w:r>
      <w:r>
        <w:rPr>
          <w:bCs/>
          <w:b/>
        </w:rPr>
        <w:t xml:space="preserve">Vietnam Ho Chi Minh City</w:t>
      </w:r>
      <w:r>
        <w:t xml:space="preserve">, where the pace of change is relentless, the steady hand of scientific inquiry provides direction and clarity. It is an honor to be part of this community, contributing to its progress through the lens of chemistry.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Chemist in Vietnam Ho Chi Minh City</dc:title>
  <dc:creator/>
  <dc:language>en</dc:language>
  <cp:keywords/>
  <dcterms:created xsi:type="dcterms:W3CDTF">2026-07-29T21:30:09Z</dcterms:created>
  <dcterms:modified xsi:type="dcterms:W3CDTF">2026-07-29T21:30:09Z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