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the-architect-of-resilience-and-identity"/>
    <w:p>
      <w:pPr>
        <w:pStyle w:val="Heading1"/>
      </w:pPr>
      <w:r>
        <w:t xml:space="preserve">The Architect of Resilience and Identity:</w:t>
      </w:r>
    </w:p>
    <w:p>
      <w:pPr>
        <w:pStyle w:val="FirstParagraph"/>
      </w:pPr>
      <w:r>
        <w:rPr>
          <w:bCs/>
          <w:b/>
        </w:rPr>
        <w:t xml:space="preserve">A Reflection on the Role of a Civil Engineer in Argentina Buenos Aires</w:t>
      </w:r>
    </w:p>
    <w:p>
      <w:pPr>
        <w:pStyle w:val="BodyText"/>
      </w:pPr>
      <w:r>
        <w:t xml:space="preserve">The profession of a</w:t>
      </w:r>
      <w:r>
        <w:t xml:space="preserve"> </w:t>
      </w:r>
      <w:r>
        <w:rPr>
          <w:bCs/>
          <w:b/>
        </w:rPr>
        <w:t xml:space="preserve">Civil Engineer</w:t>
      </w:r>
      <w:r>
        <w:t xml:space="preserve"> </w:t>
      </w:r>
      <w:r>
        <w:t xml:space="preserve">is often misunderstood as merely the calculation of loads, the selection of materials, or the management of construction timelines. However, when viewed through the lens of history, sociology, and urban development within specific contexts such as</w:t>
      </w:r>
      <w:r>
        <w:t xml:space="preserve"> </w:t>
      </w:r>
      <w:r>
        <w:rPr>
          <w:bCs/>
          <w:b/>
        </w:rPr>
        <w:t xml:space="preserve">Argentina Buenos Aires</w:t>
      </w:r>
      <w:r>
        <w:t xml:space="preserve">, it becomes evident that this role is profoundly humanistic. It is a discipline that intersects with justice, culture, survival, and national identity. To reflect on being or working as a Civil Engineer in this specific metropolis is to engage with one of the most complex urban environments in Latin America—a city built on water, memory, inequality, and an unyielding spirit.</w:t>
      </w:r>
    </w:p>
    <w:bookmarkStart w:id="20" w:name="the-historical-weight-of-infrastructure"/>
    <w:p>
      <w:pPr>
        <w:pStyle w:val="Heading2"/>
      </w:pPr>
      <w:r>
        <w:t xml:space="preserve">The Historical Weight of Infrastructure</w:t>
      </w:r>
    </w:p>
    <w:p>
      <w:pPr>
        <w:pStyle w:val="FirstParagraph"/>
      </w:pPr>
      <w:r>
        <w:t xml:space="preserve">Buenos Aires is not just a collection of streets and buildings; it is a palimpsest where history is written layer upon layer. For the</w:t>
      </w:r>
      <w:r>
        <w:t xml:space="preserve"> </w:t>
      </w:r>
      <w:r>
        <w:rPr>
          <w:bCs/>
          <w:b/>
        </w:rPr>
        <w:t xml:space="preserve">Civil Engineer</w:t>
      </w:r>
      <w:r>
        <w:t xml:space="preserve">, understanding this city requires digging beneath the pavement, literally and metaphorically. The infrastructure of Buenos Aires tells the story of Argentina’s boom years, its subsequent crashes, its immigration waves from Europe in the late 19th and early 20th centuries, and its modern struggles. When an engineer walks through La Boca or San Telmo, they are not just seeing old buildings; they are seeing the structural remnants of a time when Buenos Aires was one of the wealthiest cities in the world.</w:t>
      </w:r>
    </w:p>
    <w:p>
      <w:pPr>
        <w:pStyle w:val="BodyText"/>
      </w:pPr>
      <w:r>
        <w:t xml:space="preserve">The challenge for today’s</w:t>
      </w:r>
      <w:r>
        <w:t xml:space="preserve"> </w:t>
      </w:r>
      <w:r>
        <w:rPr>
          <w:bCs/>
          <w:b/>
        </w:rPr>
        <w:t xml:space="preserve">Civil Engineer</w:t>
      </w:r>
      <w:r>
        <w:t xml:space="preserve"> </w:t>
      </w:r>
      <w:r>
        <w:t xml:space="preserve">is to respect this heritage while upgrading systems that were designed for a different era. The subway system, Subte Line A, with its wooden cars and iron architecture from 1913, stands as a testament to early engineering prowess but also highlights the urgent need for sustainable modernization without erasing cultural identity. This duality—preservation versus progress—is the daily ethical dilemma faced by engineers in</w:t>
      </w:r>
      <w:r>
        <w:t xml:space="preserve"> </w:t>
      </w:r>
      <w:r>
        <w:rPr>
          <w:bCs/>
          <w:b/>
        </w:rPr>
        <w:t xml:space="preserve">Argentina Buenos Aires</w:t>
      </w:r>
      <w:r>
        <w:t xml:space="preserve">.</w:t>
      </w:r>
    </w:p>
    <w:bookmarkEnd w:id="20"/>
    <w:bookmarkStart w:id="21" w:name="X325235d76cbd98ccbc4e06b18f0571218aa30a1"/>
    <w:p>
      <w:pPr>
        <w:pStyle w:val="Heading2"/>
      </w:pPr>
      <w:r>
        <w:t xml:space="preserve">The Challenge of Urban Density and Informality</w:t>
      </w:r>
    </w:p>
    <w:p>
      <w:pPr>
        <w:pStyle w:val="FirstParagraph"/>
      </w:pPr>
      <w:r>
        <w:t xml:space="preserve">No discussion about civil engineering in Argentina is complete without addressing the issue of urban inequality. In</w:t>
      </w:r>
      <w:r>
        <w:t xml:space="preserve"> </w:t>
      </w:r>
      <w:r>
        <w:rPr>
          <w:bCs/>
          <w:b/>
        </w:rPr>
        <w:t xml:space="preserve">Argentina Buenos Aires</w:t>
      </w:r>
      <w:r>
        <w:t xml:space="preserve">, one can drive from the manicured boulevards of Recoleta to the densely populated villas (shantytowns) on its outskirts in a matter of minutes. This stark contrast presents a unique technical and moral challenge for the</w:t>
      </w:r>
      <w:r>
        <w:t xml:space="preserve"> </w:t>
      </w:r>
      <w:r>
        <w:rPr>
          <w:iCs/>
          <w:i/>
        </w:rPr>
        <w:t xml:space="preserve">Civil Engineer</w:t>
      </w:r>
      <w:r>
        <w:t xml:space="preserve">.</w:t>
      </w:r>
    </w:p>
    <w:p>
      <w:pPr>
        <w:pStyle w:val="BodyText"/>
      </w:pPr>
      <w:r>
        <w:t xml:space="preserve">In many formal neighborhoods, engineering focuses on aesthetic integration and high-tech sustainability. However, in informal settlements, the role shifts to one of basic human rights provision: safe housing, clean water access, sanitation systems that do not overflow into homes during heavy rains (common in the region due to climate change impacts), and structural stability for buildings made of improvised materials. A</w:t>
      </w:r>
      <w:r>
        <w:t xml:space="preserve"> </w:t>
      </w:r>
      <w:r>
        <w:rPr>
          <w:bCs/>
          <w:b/>
        </w:rPr>
        <w:t xml:space="preserve">Civil Engineer</w:t>
      </w:r>
      <w:r>
        <w:t xml:space="preserve"> </w:t>
      </w:r>
      <w:r>
        <w:t xml:space="preserve">working in this context must be adaptable, innovative with limited resources, and deeply empathetic. They are often tasked with designing "slum upgrading" projects that respect the community’s social fabric while introducing structural safety standards. This is not just technical work; it is an act of social justice.</w:t>
      </w:r>
    </w:p>
    <w:bookmarkEnd w:id="21"/>
    <w:bookmarkStart w:id="22" w:name="X6696466df3147547b9c9241adc1bd1f30e1fb61"/>
    <w:p>
      <w:pPr>
        <w:pStyle w:val="Heading2"/>
      </w:pPr>
      <w:r>
        <w:t xml:space="preserve">The Environmental Imperative: Building on Water</w:t>
      </w:r>
    </w:p>
    <w:p>
      <w:pPr>
        <w:pStyle w:val="FirstParagraph"/>
      </w:pPr>
      <w:r>
        <w:t xml:space="preserve">Buenos Aires faces a significant geographical challenge: it is sinking. The city was built on soft alluvial soil and reclaimed land from the Rio de la Plata. Over decades of excessive groundwater extraction and heavy construction, parts of the city are subsiding at alarming rates, increasing the risk of flooding during extreme weather events. For any</w:t>
      </w:r>
      <w:r>
        <w:t xml:space="preserve"> </w:t>
      </w:r>
      <w:r>
        <w:rPr>
          <w:bCs/>
          <w:b/>
        </w:rPr>
        <w:t xml:space="preserve">Civil Engineer</w:t>
      </w:r>
      <w:r>
        <w:t xml:space="preserve"> </w:t>
      </w:r>
      <w:r>
        <w:t xml:space="preserve">practicing in</w:t>
      </w:r>
      <w:r>
        <w:t xml:space="preserve"> </w:t>
      </w:r>
      <w:r>
        <w:rPr>
          <w:bCs/>
          <w:b/>
        </w:rPr>
        <w:t xml:space="preserve">Argentina Buenos Aires</w:t>
      </w:r>
      <w:r>
        <w:t xml:space="preserve">, understanding geotechnical engineering is not optional—it is existential.</w:t>
      </w:r>
    </w:p>
    <w:p>
      <w:pPr>
        <w:pStyle w:val="BodyText"/>
      </w:pPr>
      <w:r>
        <w:t xml:space="preserve">The reflection here turns to sustainability and resilience. How do we build infrastructure that can withstand rising river levels and soil instability? The answer lies in modern, eco-friendly engineering solutions such as permeable pavements, green roofs, and reinforced foundations that account for soil movement. Furthermore, the engineer must advocate for policies that limit groundwater extraction and promote water management systems compatible with a changing climate. In</w:t>
      </w:r>
      <w:r>
        <w:t xml:space="preserve"> </w:t>
      </w:r>
      <w:r>
        <w:rPr>
          <w:bCs/>
          <w:b/>
        </w:rPr>
        <w:t xml:space="preserve">Argentina Buenos Aires</w:t>
      </w:r>
      <w:r>
        <w:t xml:space="preserve">, engineering is increasingly about defense against environmental degradation—a battle between human ambition and natural limits.</w:t>
      </w:r>
    </w:p>
    <w:bookmarkEnd w:id="22"/>
    <w:bookmarkStart w:id="23" w:name="the-social-contract-of-public-works"/>
    <w:p>
      <w:pPr>
        <w:pStyle w:val="Heading2"/>
      </w:pPr>
      <w:r>
        <w:t xml:space="preserve">The Social Contract of Public Works</w:t>
      </w:r>
    </w:p>
    <w:p>
      <w:pPr>
        <w:pStyle w:val="FirstParagraph"/>
      </w:pPr>
      <w:r>
        <w:t xml:space="preserve">In times of economic volatility, public infrastructure projects often face funding cuts, delays, or corruption. This is a painful reality in</w:t>
      </w:r>
      <w:r>
        <w:t xml:space="preserve"> </w:t>
      </w:r>
      <w:r>
        <w:rPr>
          <w:bCs/>
          <w:b/>
        </w:rPr>
        <w:t xml:space="preserve">Argentina Buenos Aires</w:t>
      </w:r>
      <w:r>
        <w:t xml:space="preserve">. For the</w:t>
      </w:r>
      <w:r>
        <w:t xml:space="preserve"> </w:t>
      </w:r>
      <w:r>
        <w:rPr>
          <w:bCs/>
          <w:b/>
        </w:rPr>
        <w:t xml:space="preserve">Civil Engineer</w:t>
      </w:r>
      <w:r>
        <w:t xml:space="preserve">, this creates a professional crisis of conscience. How does one maintain integrity when political pressures threaten the safety and quality of a bridge or hospital? The engineer becomes not only a technician but also an advocate for transparency and public interest. They must navigate bureaucratic labyrinths to ensure that materials meet standards and that designs are executed correctly, even when budgets are tight.</w:t>
      </w:r>
    </w:p>
    <w:p>
      <w:pPr>
        <w:pStyle w:val="BodyText"/>
      </w:pPr>
      <w:r>
        <w:t xml:space="preserve">This resilience mirrors the character of the city itself. Buenos Aires is known for its "resistir" (resist) culture—the ability to endure hardship with dignity and creativity. The</w:t>
      </w:r>
      <w:r>
        <w:t xml:space="preserve"> </w:t>
      </w:r>
      <w:r>
        <w:rPr>
          <w:bCs/>
          <w:b/>
        </w:rPr>
        <w:t xml:space="preserve">Civil Engineer</w:t>
      </w:r>
      <w:r>
        <w:t xml:space="preserve"> </w:t>
      </w:r>
      <w:r>
        <w:t xml:space="preserve">embodies this trait by finding solutions despite constraints, whether it’s sourcing local materials due to import tariffs or designing adaptable structures that can be expanded as the population grows.</w:t>
      </w:r>
    </w:p>
    <w:bookmarkEnd w:id="23"/>
    <w:bookmarkStart w:id="24" w:name="a-future-forged-by-engineering-ethics"/>
    <w:p>
      <w:pPr>
        <w:pStyle w:val="Heading2"/>
      </w:pPr>
      <w:r>
        <w:t xml:space="preserve">A Future Forged by Engineering Ethics</w:t>
      </w:r>
    </w:p>
    <w:p>
      <w:pPr>
        <w:pStyle w:val="FirstParagraph"/>
      </w:pPr>
      <w:r>
        <w:t xml:space="preserve">Looking forward, the role of the</w:t>
      </w:r>
      <w:r>
        <w:t xml:space="preserve"> </w:t>
      </w:r>
      <w:r>
        <w:rPr>
          <w:bCs/>
          <w:b/>
        </w:rPr>
        <w:t xml:space="preserve">Civil Engineer</w:t>
      </w:r>
      <w:r>
        <w:t xml:space="preserve"> </w:t>
      </w:r>
      <w:r>
        <w:t xml:space="preserve">in</w:t>
      </w:r>
      <w:r>
        <w:t xml:space="preserve"> </w:t>
      </w:r>
      <w:r>
        <w:rPr>
          <w:bCs/>
          <w:b/>
        </w:rPr>
        <w:t xml:space="preserve">Argentina Buenos Aires</w:t>
      </w:r>
      <w:r>
        <w:t xml:space="preserve"> </w:t>
      </w:r>
      <w:r>
        <w:t xml:space="preserve">is expanding beyond traditional boundaries. It now includes digitalization, smart city technologies, and community engagement. Smart traffic management systems in crowded avenues like 9 de Julio or renewable energy integrations into historical facades represent the new frontier of engineering.</w:t>
      </w:r>
    </w:p>
    <w:p>
      <w:pPr>
        <w:pStyle w:val="BodyText"/>
      </w:pPr>
      <w:r>
        <w:t xml:space="preserve">However, technology must serve people. The core reflection remains: infrastructure is a public good. In</w:t>
      </w:r>
      <w:r>
        <w:t xml:space="preserve"> </w:t>
      </w:r>
      <w:r>
        <w:rPr>
          <w:bCs/>
          <w:b/>
        </w:rPr>
        <w:t xml:space="preserve">Argentina Buenos Aires</w:t>
      </w:r>
      <w:r>
        <w:t xml:space="preserve">, where social disparities are visible, the engineer has a duty to ensure that technological advancements do not widen the gap between rich and poor but rather bridge it through inclusive design. Accessible ramps for the elderly in historic centers, flood-resistant parks that double as drainage systems, and affordable housing prototypes are all areas where engineering innovation can yield profound social benefits.</w:t>
      </w:r>
    </w:p>
    <w:bookmarkEnd w:id="24"/>
    <w:bookmarkStart w:id="25" w:name="conclusion"/>
    <w:p>
      <w:pPr>
        <w:pStyle w:val="Heading2"/>
      </w:pPr>
      <w:r>
        <w:t xml:space="preserve">Conclusion</w:t>
      </w:r>
    </w:p>
    <w:p>
      <w:pPr>
        <w:pStyle w:val="FirstParagraph"/>
      </w:pPr>
      <w:r>
        <w:t xml:space="preserve">To reflect on the life of a</w:t>
      </w:r>
      <w:r>
        <w:t xml:space="preserve"> </w:t>
      </w:r>
      <w:r>
        <w:rPr>
          <w:bCs/>
          <w:b/>
        </w:rPr>
        <w:t xml:space="preserve">Civil Engineer</w:t>
      </w:r>
      <w:r>
        <w:t xml:space="preserve"> </w:t>
      </w:r>
      <w:r>
        <w:t xml:space="preserve">in</w:t>
      </w:r>
      <w:r>
        <w:t xml:space="preserve"> </w:t>
      </w:r>
      <w:r>
        <w:rPr>
          <w:bCs/>
          <w:b/>
        </w:rPr>
        <w:t xml:space="preserve">Argentina Buenos Aires</w:t>
      </w:r>
      <w:r>
        <w:t xml:space="preserve"> </w:t>
      </w:r>
      <w:r>
        <w:t xml:space="preserve">is to acknowledge a profession laden with responsibility. It is a role that demands technical precision, yes, but also historical awareness, environmental stewardship, social empathy, and ethical courage. The city is not merely a backdrop for their work; it is an active participant in shaping their professional identity. Every beam placed and every road paved contributes to the narrative of Buenos Aires—a story of resilience against physical decay and economic hardship.</w:t>
      </w:r>
    </w:p>
    <w:p>
      <w:pPr>
        <w:pStyle w:val="BodyText"/>
      </w:pPr>
      <w:r>
        <w:t xml:space="preserve">The</w:t>
      </w:r>
      <w:r>
        <w:t xml:space="preserve"> </w:t>
      </w:r>
      <w:r>
        <w:rPr>
          <w:bCs/>
          <w:b/>
        </w:rPr>
        <w:t xml:space="preserve">Civil Engineer</w:t>
      </w:r>
      <w:r>
        <w:t xml:space="preserve"> </w:t>
      </w:r>
      <w:r>
        <w:t xml:space="preserve">here does not just build structures; they help sustain a way of life. They ensure that the city continues to breathe, move, and thrive amidst its contradictions. In doing so, they honor the past while securing a viable future for millions of residents who call this vibrant, chaotic, and beautiful metropolis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Civil Engineer in Argentina Buenos Aires</dc:title>
  <dc:creator/>
  <dc:language>en</dc:language>
  <cp:keywords/>
  <dcterms:created xsi:type="dcterms:W3CDTF">2026-07-29T19:37:02Z</dcterms:created>
  <dcterms:modified xsi:type="dcterms:W3CDTF">2026-07-29T19:37:02Z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