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1" w:name="bridging-tradition-and-tomorrow"/>
    <w:p>
      <w:pPr>
        <w:pStyle w:val="Heading1"/>
      </w:pPr>
      <w:r>
        <w:t xml:space="preserve">Bridging Tradition and Tomorrow</w:t>
      </w:r>
    </w:p>
    <w:bookmarkStart w:id="20" w:name="Xc4212fc3cffa15364b1042341f6e264196882f5"/>
    <w:p>
      <w:pPr>
        <w:pStyle w:val="Heading3"/>
      </w:pPr>
      <w:r>
        <w:t xml:space="preserve">A Reflection on the Role of a Civil Engineer in China Guangzhou</w:t>
      </w:r>
    </w:p>
    <w:p>
      <w:pPr>
        <w:pStyle w:val="FirstParagraph"/>
      </w:pPr>
      <w:r>
        <w:t xml:space="preserve">The city of Guangzhou stands as one of the most compelling case studies in modern urban development. To walk its streets is to witness a dialogue between ancient Lingnan culture and hyper-modern infrastructure. For any professional seeking to understand the contemporary landscape of construction, there is no more instructive classroom than this metropolis. This reflection paper aims to explore the profound responsibilities, challenges, and ethical considerations inherent in being a</w:t>
      </w:r>
      <w:r>
        <w:t xml:space="preserve"> </w:t>
      </w:r>
      <w:r>
        <w:rPr>
          <w:bCs/>
          <w:b/>
        </w:rPr>
        <w:t xml:space="preserve">Civil Engineer</w:t>
      </w:r>
      <w:r>
        <w:t xml:space="preserve"> </w:t>
      </w:r>
      <w:r>
        <w:t xml:space="preserve">operating within the specific socio-economic and environmental context of</w:t>
      </w:r>
      <w:r>
        <w:t xml:space="preserve"> </w:t>
      </w:r>
      <w:r>
        <w:rPr>
          <w:bCs/>
          <w:b/>
        </w:rPr>
        <w:t xml:space="preserve">China Guangzhou</w:t>
      </w:r>
      <w:r>
        <w:t xml:space="preserve">. It argues that the role of a civil engineer in this city has evolved from mere structural calculation to one of holistic urban stewardship, requiring a nuanced understanding of rapid modernization, historical preservation, and sustainable resilience.</w:t>
      </w:r>
    </w:p>
    <w:p>
      <w:pPr>
        <w:pStyle w:val="BodyText"/>
      </w:pPr>
      <w:r>
        <w:t xml:space="preserve">To appreciate the weight of being a</w:t>
      </w:r>
      <w:r>
        <w:t xml:space="preserve"> </w:t>
      </w:r>
      <w:r>
        <w:rPr>
          <w:bCs/>
          <w:b/>
        </w:rPr>
        <w:t xml:space="preserve">Civil Engineer</w:t>
      </w:r>
      <w:r>
        <w:t xml:space="preserve"> </w:t>
      </w:r>
      <w:r>
        <w:t xml:space="preserve">in Guangzhou, one must first contextualize the sheer scale and speed of development that characterizes the Greater Bay Area. As one of China’s economic engines, Guangzhou has undergone an unprecedented transformation over the last three decades. The skyline is a testament to this acceleration, dominated by icons such as Canton Tower and Zhujiang New Town. However, for a</w:t>
      </w:r>
      <w:r>
        <w:t xml:space="preserve"> </w:t>
      </w:r>
      <w:r>
        <w:rPr>
          <w:bCs/>
          <w:b/>
        </w:rPr>
        <w:t xml:space="preserve">Civil Engineer</w:t>
      </w:r>
      <w:r>
        <w:t xml:space="preserve">, these structures are not just aesthetic triumphs; they are complex systems requiring rigorous attention to load-bearing capacities, material durability in humid subtropical climates, and seismic resilience. The pressure to deliver projects quickly in a competitive market often clashes with the meticulous pace required for safe engineering practices. Thus, a primary aspect of this role is navigating the tension between efficiency and safety—a balance that defines professional integrity in Guangzhou today.</w:t>
      </w:r>
    </w:p>
    <w:p>
      <w:pPr>
        <w:pStyle w:val="BodyText"/>
      </w:pPr>
      <w:r>
        <w:t xml:space="preserve">Beyond structural mechanics, the environmental dimension of being a</w:t>
      </w:r>
      <w:r>
        <w:t xml:space="preserve"> </w:t>
      </w:r>
      <w:r>
        <w:rPr>
          <w:bCs/>
          <w:b/>
        </w:rPr>
        <w:t xml:space="preserve">Civil Engineer</w:t>
      </w:r>
      <w:r>
        <w:t xml:space="preserve"> </w:t>
      </w:r>
      <w:r>
        <w:t xml:space="preserve">in Guangzhou is increasingly critical. The Pearl River Delta region faces significant environmental challenges, including land subsidence due to rapid groundwater extraction and urbanization, as well as vulnerability to typhoons and flooding associated with climate change. A modern</w:t>
      </w:r>
      <w:r>
        <w:t xml:space="preserve"> </w:t>
      </w:r>
      <w:r>
        <w:rPr>
          <w:bCs/>
          <w:b/>
        </w:rPr>
        <w:t xml:space="preserve">Civil Engineer</w:t>
      </w:r>
      <w:r>
        <w:t xml:space="preserve"> </w:t>
      </w:r>
      <w:r>
        <w:t xml:space="preserve">cannot simply focus on the building; they must engage with the ecosystem. This involves integrating green infrastructure into urban planning, such as permeable pavements for sponge city initiatives, which are vital for managing stormwater in Guangzhou’s dense urban fabric. The reflection here is clear: engineering decisions have direct hydrological and ecological consequences. The engineer acts as a gatekeeper of environmental sustainability, tasked with mitigating the anthropogenic impacts that come with massive infrastructural growth.</w:t>
      </w:r>
    </w:p>
    <w:p>
      <w:pPr>
        <w:pStyle w:val="BodyText"/>
      </w:pPr>
      <w:r>
        <w:t xml:space="preserve">Furthermore, the social dimension of civil engineering in Guangzhou cannot be overlooked. Urbanization often leads to gentrification and displacement. As a</w:t>
      </w:r>
      <w:r>
        <w:t xml:space="preserve"> </w:t>
      </w:r>
      <w:r>
        <w:rPr>
          <w:bCs/>
          <w:b/>
        </w:rPr>
        <w:t xml:space="preserve">Civil Engineer</w:t>
      </w:r>
      <w:r>
        <w:t xml:space="preserve">, one is inevitably part of large-scale projects that reshape neighborhoods, such as the renovation of historic Enling streets or the expansion of metro lines connecting suburban counties to the city center. There is an ethical imperative to consider how these structures affect local communities. Does new infrastructure serve everyone, or only specific demographics? How does construction noise and disruption impact daily life in high-density housing blocks? A reflective</w:t>
      </w:r>
      <w:r>
        <w:t xml:space="preserve"> </w:t>
      </w:r>
      <w:r>
        <w:rPr>
          <w:bCs/>
          <w:b/>
        </w:rPr>
        <w:t xml:space="preserve">Civil Engineer</w:t>
      </w:r>
      <w:r>
        <w:t xml:space="preserve"> </w:t>
      </w:r>
      <w:r>
        <w:t xml:space="preserve">recognizes that their technical work has social ripples. They must engage with stakeholders, listen to community concerns, and advocate for designs that enhance livability rather than merely facilitating commercial expansion.</w:t>
      </w:r>
    </w:p>
    <w:p>
      <w:pPr>
        <w:pStyle w:val="BodyText"/>
      </w:pPr>
      <w:r>
        <w:t xml:space="preserve">The preservation of heritage adds another layer of complexity to the role. Guangzhou is a city with deep historical roots, home to temples, ancestral halls, and colonial-era buildings that tell the story of its rise as a trading port. A</w:t>
      </w:r>
      <w:r>
        <w:t xml:space="preserve"> </w:t>
      </w:r>
      <w:r>
        <w:rPr>
          <w:bCs/>
          <w:b/>
        </w:rPr>
        <w:t xml:space="preserve">Civil Engineer</w:t>
      </w:r>
      <w:r>
        <w:t xml:space="preserve"> </w:t>
      </w:r>
      <w:r>
        <w:t xml:space="preserve">in this context often faces the challenge of integrating modern infrastructure needs with heritage conservation efforts. Retrofitting old structures to meet current safety codes without compromising their historical value is a delicate art. It requires specialized knowledge and sensitivity. In Guangzhou, where modernity often threatens to erase the past, the civil engineer becomes a custodian of memory, ensuring that as the city reaches for the sky, it does not forget its ground.</w:t>
      </w:r>
    </w:p>
    <w:p>
      <w:pPr>
        <w:pStyle w:val="BodyText"/>
      </w:pPr>
      <w:r>
        <w:t xml:space="preserve">Technological innovation is also reshaping how a</w:t>
      </w:r>
      <w:r>
        <w:t xml:space="preserve"> </w:t>
      </w:r>
      <w:r>
        <w:rPr>
          <w:bCs/>
          <w:b/>
        </w:rPr>
        <w:t xml:space="preserve">Civil Engineer</w:t>
      </w:r>
      <w:r>
        <w:t xml:space="preserve"> </w:t>
      </w:r>
      <w:r>
        <w:t xml:space="preserve">operates in Guangzhou. The adoption of Building Information Modeling (BIM), drones for surveying, and smart sensor networks for structural health monitoring is widespread. These tools enhance precision and allow for predictive maintenance, which is crucial given the aging infrastructure in parts of the city. However, technology should not replace engineering judgment but rather augment it. The reflection here is that while digital twins and AI-assisted design provide powerful insights, they cannot replace the on-the-ground intuition and ethical reasoning of the engineer who must interpret data within local realities.</w:t>
      </w:r>
    </w:p>
    <w:p>
      <w:pPr>
        <w:pStyle w:val="BodyText"/>
      </w:pPr>
      <w:r>
        <w:t xml:space="preserve">Finally, there is a global responsibility inherent in this role. As</w:t>
      </w:r>
      <w:r>
        <w:t xml:space="preserve"> </w:t>
      </w:r>
      <w:r>
        <w:rPr>
          <w:bCs/>
          <w:b/>
        </w:rPr>
        <w:t xml:space="preserve">China Guangzhou</w:t>
      </w:r>
      <w:r>
        <w:t xml:space="preserve"> </w:t>
      </w:r>
      <w:r>
        <w:t xml:space="preserve">positions itself as an international hub for commerce and innovation, its engineering standards are watched closely by the world. The projects completed here serve as benchmarks for other rapidly developing cities across Asia and beyond. Therefore, the</w:t>
      </w:r>
      <w:r>
        <w:t xml:space="preserve"> </w:t>
      </w:r>
      <w:r>
        <w:rPr>
          <w:bCs/>
          <w:b/>
        </w:rPr>
        <w:t xml:space="preserve">Civil Engineer</w:t>
      </w:r>
      <w:r>
        <w:t xml:space="preserve"> </w:t>
      </w:r>
      <w:r>
        <w:t xml:space="preserve">working in Guangzhou is not just building local infrastructure; they are contributing to global knowledge on sustainable urbanism. They must adhere to international best practices while adapting them to local conditions, fostering cross-cultural learning and collaboration.</w:t>
      </w:r>
    </w:p>
    <w:p>
      <w:pPr>
        <w:pStyle w:val="BodyText"/>
      </w:pPr>
      <w:r>
        <w:t xml:space="preserve">In conclusion, reflecting on the role of a</w:t>
      </w:r>
      <w:r>
        <w:t xml:space="preserve"> </w:t>
      </w:r>
      <w:r>
        <w:rPr>
          <w:bCs/>
          <w:b/>
        </w:rPr>
        <w:t xml:space="preserve">Civil Engineer</w:t>
      </w:r>
      <w:r>
        <w:t xml:space="preserve"> </w:t>
      </w:r>
      <w:r>
        <w:t xml:space="preserve">in</w:t>
      </w:r>
      <w:r>
        <w:t xml:space="preserve"> </w:t>
      </w:r>
      <w:r>
        <w:rPr>
          <w:bCs/>
          <w:b/>
        </w:rPr>
        <w:t xml:space="preserve">China Guangzhou</w:t>
      </w:r>
      <w:r>
        <w:t xml:space="preserve">, it becomes evident that this profession is multifaceted and deeply impactful. It transcends the traditional boundaries of beams and columns to encompass environmental stewardship, social equity, heritage preservation, and technological innovation. The civil engineer in this vibrant city is a leader of change, tasked with shaping a future that balances rapid development with sustainable resilience. They must remain humble before nature’s forces yet bold in their vision for urban progress. Ultimately, the quality of life for millions of Guangzhou residents depends on the dedication, integrity, and foresight of those who plan and build this great city. It is a role demanding not only technical expertise but also a profound sense of responsibility towards history, society, and the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China Guangzhou</dc:title>
  <dc:creator/>
  <dc:language>en</dc:language>
  <cp:keywords/>
  <dcterms:created xsi:type="dcterms:W3CDTF">2026-07-29T14:44:44Z</dcterms:created>
  <dcterms:modified xsi:type="dcterms:W3CDTF">2026-07-29T14:44:44Z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