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5" w:name="Xc309de84978f300042cde6ff8cd46e6cb8e4f26"/>
    <w:p>
      <w:pPr>
        <w:pStyle w:val="Heading1"/>
      </w:pPr>
      <w:r>
        <w:t xml:space="preserve">A Reflection Paper: The Role of the Civil Engineer in DR Congo Kinshasa</w:t>
      </w:r>
    </w:p>
    <w:p>
      <w:pPr>
        <w:pStyle w:val="FirstParagraph"/>
      </w:pPr>
      <w:r>
        <w:t xml:space="preserve">The city of Kinshasa, sprawling across the banks of the mighty Congo River, represents a paradox of immense potential and profound infrastructural challenges. As I reflect on the trajectory of urban development in Africa's second-largest metropolis, it becomes increasingly clear that the figure who stands at the center of this transformation is not merely a builder or an architect, but specifically a</w:t>
      </w:r>
      <w:r>
        <w:t xml:space="preserve"> </w:t>
      </w:r>
      <w:r>
        <w:rPr>
          <w:bCs/>
          <w:b/>
        </w:rPr>
        <w:t xml:space="preserve">Civil Engineer</w:t>
      </w:r>
      <w:r>
        <w:t xml:space="preserve">. This reflection paper seeks to explore the multifaceted role, responsibilities, and philosophical approach required of a</w:t>
      </w:r>
      <w:r>
        <w:t xml:space="preserve"> </w:t>
      </w:r>
      <w:r>
        <w:rPr>
          <w:bCs/>
          <w:b/>
        </w:rPr>
        <w:t xml:space="preserve">Civil Engineer</w:t>
      </w:r>
      <w:r>
        <w:t xml:space="preserve"> </w:t>
      </w:r>
      <w:r>
        <w:t xml:space="preserve">operating within the unique socio-economic and environmental context of</w:t>
      </w:r>
      <w:r>
        <w:t xml:space="preserve"> </w:t>
      </w:r>
      <w:r>
        <w:rPr>
          <w:bCs/>
          <w:b/>
        </w:rPr>
        <w:t xml:space="preserve">DR Congo Kinshasa</w:t>
      </w:r>
      <w:r>
        <w:t xml:space="preserve">. It is an examination of how technical expertise must blend with social consciousness to truly serve a rapidly expanding population.</w:t>
      </w:r>
    </w:p>
    <w:bookmarkStart w:id="20" w:name="X5975a9767018bf8cbe774c3a00d08054aeb702e"/>
    <w:p>
      <w:pPr>
        <w:pStyle w:val="Heading2"/>
      </w:pPr>
      <w:r>
        <w:t xml:space="preserve">The Contextual Landscape: Challenges in Kinshasa</w:t>
      </w:r>
    </w:p>
    <w:p>
      <w:pPr>
        <w:pStyle w:val="FirstParagraph"/>
      </w:pPr>
      <w:r>
        <w:t xml:space="preserve">To understand the necessity of specialized engineering focus, one must first acknowledge the specific environment of</w:t>
      </w:r>
      <w:r>
        <w:t xml:space="preserve"> </w:t>
      </w:r>
      <w:r>
        <w:rPr>
          <w:bCs/>
          <w:b/>
        </w:rPr>
        <w:t xml:space="preserve">DR Congo Kinshasa</w:t>
      </w:r>
      <w:r>
        <w:t xml:space="preserve">. The city faces unique hurdles that are rarely encountered in engineered environments elsewhere. Rapid urbanization has outpaced formal planning, leading to dense informal settlements and insufficient road networks. Furthermore, the geographical reality—characterized by swampy terrains along the riverbanks and steep hillsides in districts like Limete or Bandalungwa—demands structural solutions that are both resilient and geotechnically sound.</w:t>
      </w:r>
    </w:p>
    <w:p>
      <w:pPr>
        <w:pStyle w:val="BodyText"/>
      </w:pPr>
      <w:r>
        <w:t xml:space="preserve">The</w:t>
      </w:r>
      <w:r>
        <w:t xml:space="preserve"> </w:t>
      </w:r>
      <w:r>
        <w:rPr>
          <w:bCs/>
          <w:b/>
        </w:rPr>
        <w:t xml:space="preserve">Civil Engineer</w:t>
      </w:r>
      <w:r>
        <w:t xml:space="preserve"> </w:t>
      </w:r>
      <w:r>
        <w:t xml:space="preserve">in this context cannot simply apply standard international templates. They must confront issues of limited budgetary resources, varying quality of materials, and the immediate needs for basic sanitation. The absence of comprehensive sewerage systems in many areas means that civil infrastructure is not just about connectivity; it is a matter of public health and survival.</w:t>
      </w:r>
    </w:p>
    <w:bookmarkEnd w:id="20"/>
    <w:bookmarkStart w:id="21" w:name="X5ba8943104296c9b60bd9c68eaa29a0f1c35333"/>
    <w:p>
      <w:pPr>
        <w:pStyle w:val="Heading2"/>
      </w:pPr>
      <w:r>
        <w:t xml:space="preserve">Redefining the Role: Beyond Concrete and Steel</w:t>
      </w:r>
    </w:p>
    <w:p>
      <w:pPr>
        <w:pStyle w:val="FirstParagraph"/>
      </w:pPr>
      <w:r>
        <w:t xml:space="preserve">In many Western contexts, the role of a</w:t>
      </w:r>
      <w:r>
        <w:t xml:space="preserve"> </w:t>
      </w:r>
      <w:r>
        <w:rPr>
          <w:bCs/>
          <w:b/>
        </w:rPr>
        <w:t xml:space="preserve">Civil Engineer</w:t>
      </w:r>
      <w:r>
        <w:t xml:space="preserve"> </w:t>
      </w:r>
      <w:r>
        <w:t xml:space="preserve">is often confined to the technical design, construction supervision, and maintenance of physical structures. However, in</w:t>
      </w:r>
      <w:r>
        <w:t xml:space="preserve"> </w:t>
      </w:r>
      <w:r>
        <w:rPr>
          <w:bCs/>
          <w:b/>
        </w:rPr>
        <w:t xml:space="preserve">DR Congo Kinshasa</w:t>
      </w:r>
      <w:r>
        <w:t xml:space="preserve">, this definition is insufficient. The engineer becomes a mediator between the state and its citizens, between modern engineering standards and traditional building practices.</w:t>
      </w:r>
    </w:p>
    <w:p>
      <w:pPr>
        <w:numPr>
          <w:ilvl w:val="0"/>
          <w:numId w:val="1001"/>
        </w:numPr>
        <w:pStyle w:val="Compact"/>
      </w:pPr>
      <w:r>
        <w:rPr>
          <w:bCs/>
          <w:b/>
        </w:rPr>
        <w:t xml:space="preserve">Sustainable Urban Planning:</w:t>
      </w:r>
      <w:r>
        <w:t xml:space="preserve"> </w:t>
      </w:r>
      <w:r>
        <w:t xml:space="preserve">The first major responsibility is designing infrastructure that can withstand the rigors of rapid growth without causing environmental degradation. This includes flood control mechanisms for a city situated on a river prone to seasonal fluctuations.</w:t>
      </w:r>
    </w:p>
    <w:p>
      <w:pPr>
        <w:numPr>
          <w:ilvl w:val="0"/>
          <w:numId w:val="1001"/>
        </w:numPr>
        <w:pStyle w:val="Compact"/>
      </w:pPr>
      <w:r>
        <w:rPr>
          <w:bCs/>
          <w:b/>
        </w:rPr>
        <w:t xml:space="preserve">Social Equity in Design:</w:t>
      </w:r>
      <w:r>
        <w:t xml:space="preserve"> </w:t>
      </w:r>
      <w:r>
        <w:t xml:space="preserve">A</w:t>
      </w:r>
      <w:r>
        <w:t xml:space="preserve"> </w:t>
      </w:r>
      <w:r>
        <w:rPr>
          <w:bCs/>
          <w:b/>
        </w:rPr>
        <w:t xml:space="preserve">Civil Engineer</w:t>
      </w:r>
      <w:r>
        <w:t xml:space="preserve"> </w:t>
      </w:r>
      <w:r>
        <w:t xml:space="preserve">must ask who the infrastructure serves. Is the new road connecting commercial hubs accessible to public transport users? Are pedestrian walkways included in high-density areas? In Kinshasa, where walking is a primary mode of movement for millions, ignoring pedestrian infrastructure is a failure of engineering ethics.</w:t>
      </w:r>
    </w:p>
    <w:p>
      <w:pPr>
        <w:numPr>
          <w:ilvl w:val="0"/>
          <w:numId w:val="1001"/>
        </w:numPr>
        <w:pStyle w:val="Compact"/>
      </w:pPr>
      <w:r>
        <w:rPr>
          <w:bCs/>
          <w:b/>
        </w:rPr>
        <w:t xml:space="preserve">Local Material Adaptation:</w:t>
      </w:r>
      <w:r>
        <w:t xml:space="preserve"> </w:t>
      </w:r>
      <w:r>
        <w:t xml:space="preserve">Importing materials is often cost-prohibitive and logistically difficult. Therefore, the modern</w:t>
      </w:r>
      <w:r>
        <w:t xml:space="preserve"> </w:t>
      </w:r>
      <w:r>
        <w:rPr>
          <w:bCs/>
          <w:b/>
        </w:rPr>
        <w:t xml:space="preserve">Civil Engineer</w:t>
      </w:r>
      <w:r>
        <w:t xml:space="preserve"> </w:t>
      </w:r>
      <w:r>
        <w:t xml:space="preserve">in this region must innovate using locally sourced materials. This requires rigorous testing and adaptation to ensure safety while supporting the local economy.</w:t>
      </w:r>
    </w:p>
    <w:bookmarkEnd w:id="21"/>
    <w:bookmarkStart w:id="22" w:name="X91c6304973169820e49bd9a72608f1ba129430c"/>
    <w:p>
      <w:pPr>
        <w:pStyle w:val="Heading2"/>
      </w:pPr>
      <w:r>
        <w:t xml:space="preserve">The Human Element: Education and Community Engagement</w:t>
      </w:r>
    </w:p>
    <w:p>
      <w:pPr>
        <w:pStyle w:val="FirstParagraph"/>
      </w:pPr>
      <w:r>
        <w:t xml:space="preserve">A critical reflection on the engineering profession in</w:t>
      </w:r>
      <w:r>
        <w:t xml:space="preserve"> </w:t>
      </w:r>
      <w:r>
        <w:rPr>
          <w:bCs/>
          <w:b/>
        </w:rPr>
        <w:t xml:space="preserve">DR Congo Kinshasa</w:t>
      </w:r>
      <w:r>
        <w:t xml:space="preserve"> </w:t>
      </w:r>
      <w:r>
        <w:t xml:space="preserve">reveals that technical skill alone is not enough. There is a pressing need for the</w:t>
      </w:r>
      <w:r>
        <w:t xml:space="preserve"> </w:t>
      </w:r>
      <w:r>
        <w:rPr>
          <w:bCs/>
          <w:b/>
        </w:rPr>
        <w:t xml:space="preserve">Civil Engineer</w:t>
      </w:r>
      <w:r>
        <w:t xml:space="preserve"> </w:t>
      </w:r>
      <w:r>
        <w:t xml:space="preserve">to act as an educator. Many infrastructure failures are linked not just to design flaws, but to a lack of understanding among communities regarding maintenance and usage.</w:t>
      </w:r>
    </w:p>
    <w:p>
      <w:pPr>
        <w:pStyle w:val="BodyText"/>
      </w:pPr>
      <w:r>
        <w:t xml:space="preserve">The engineer must engage with local communities, explaining the importance of maintaining drainage systems or respecting building codes in seismic zones. This educational role transforms the</w:t>
      </w:r>
      <w:r>
        <w:t xml:space="preserve"> </w:t>
      </w:r>
      <w:r>
        <w:rPr>
          <w:bCs/>
          <w:b/>
        </w:rPr>
        <w:t xml:space="preserve">Civil Engineer</w:t>
      </w:r>
      <w:r>
        <w:t xml:space="preserve"> </w:t>
      </w:r>
      <w:r>
        <w:t xml:space="preserve">from an outsider imposing designs into a partner in development. In a city like Kinshasa, where informal settlements often arise due to economic necessity, this engagement is vital for implementing feasible solutions that are both safe and culturally accepted.</w:t>
      </w:r>
    </w:p>
    <w:bookmarkEnd w:id="22"/>
    <w:bookmarkStart w:id="23" w:name="resilience-and-future-proofing"/>
    <w:p>
      <w:pPr>
        <w:pStyle w:val="Heading2"/>
      </w:pPr>
      <w:r>
        <w:t xml:space="preserve">Resilience and Future-Proofing</w:t>
      </w:r>
    </w:p>
    <w:p>
      <w:pPr>
        <w:pStyle w:val="FirstParagraph"/>
      </w:pPr>
      <w:r>
        <w:t xml:space="preserve">The future of Kinshasa lies in resilience. Climate change poses a significant threat through increased rainfall intensity and river flooding. The</w:t>
      </w:r>
      <w:r>
        <w:t xml:space="preserve"> </w:t>
      </w:r>
      <w:r>
        <w:rPr>
          <w:bCs/>
          <w:b/>
        </w:rPr>
        <w:t xml:space="preserve">Civil Engineer</w:t>
      </w:r>
      <w:r>
        <w:t xml:space="preserve"> </w:t>
      </w:r>
      <w:r>
        <w:t xml:space="preserve">plays a pivotal role in mitigating these risks through green infrastructure solutions—such as permeable pavements, urban wetlands, and robust drainage networks.</w:t>
      </w:r>
    </w:p>
    <w:p>
      <w:pPr>
        <w:pStyle w:val="BodyText"/>
      </w:pPr>
      <w:r>
        <w:t xml:space="preserve">"The ultimate measure of a Civil Engineer's success in DR Congo Kinshasa is not the grandeur of their projects, but the safety and dignity they provide to the daily lives of citizens."</w:t>
      </w:r>
    </w:p>
    <w:p>
      <w:pPr>
        <w:pStyle w:val="BodyText"/>
      </w:pPr>
      <w:r>
        <w:t xml:space="preserve">This requires a forward-thinking approach. Infrastructure built today must account for population growth projected over the next thirty years. It demands an understanding that in</w:t>
      </w:r>
      <w:r>
        <w:t xml:space="preserve"> </w:t>
      </w:r>
      <w:r>
        <w:rPr>
          <w:bCs/>
          <w:b/>
        </w:rPr>
        <w:t xml:space="preserve">DR Congo Kinshasa</w:t>
      </w:r>
      <w:r>
        <w:t xml:space="preserve">, infrastructure is an engine for economic stability and social cohesion.</w:t>
      </w:r>
    </w:p>
    <w:bookmarkEnd w:id="23"/>
    <w:bookmarkStart w:id="24" w:name="conclusion-a-call-to-ethical-engineering"/>
    <w:p>
      <w:pPr>
        <w:pStyle w:val="Heading2"/>
      </w:pPr>
      <w:r>
        <w:t xml:space="preserve">Conclusion: A Call to Ethical Engineering</w:t>
      </w:r>
    </w:p>
    <w:p>
      <w:pPr>
        <w:pStyle w:val="FirstParagraph"/>
      </w:pPr>
      <w:r>
        <w:t xml:space="preserve">In conclusion, the role of the</w:t>
      </w:r>
      <w:r>
        <w:t xml:space="preserve"> </w:t>
      </w:r>
      <w:r>
        <w:rPr>
          <w:bCs/>
          <w:b/>
        </w:rPr>
        <w:t xml:space="preserve">Civil Engineer</w:t>
      </w:r>
      <w:r>
        <w:t xml:space="preserve"> </w:t>
      </w:r>
      <w:r>
        <w:t xml:space="preserve">in</w:t>
      </w:r>
      <w:r>
        <w:t xml:space="preserve"> </w:t>
      </w:r>
      <w:r>
        <w:rPr>
          <w:bCs/>
          <w:b/>
        </w:rPr>
        <w:t xml:space="preserve">DR Congo Kinshasa</w:t>
      </w:r>
      <w:r>
        <w:t xml:space="preserve"> </w:t>
      </w:r>
      <w:r>
        <w:t xml:space="preserve">is complex, demanding, and deeply human. It transcends calculations of load and stress; it encompasses ethical responsibility, social advocacy, and environmental stewardship. As we look toward the future development of this vibrant city, it is imperative that engineering education and practice prioritize context-specific solutions.</w:t>
      </w:r>
    </w:p>
    <w:p>
      <w:pPr>
        <w:pStyle w:val="BodyText"/>
      </w:pPr>
      <w:r>
        <w:t xml:space="preserve">We must cultivate a generation of engineers who are not only technically proficient but also culturally sensitive and socially aware. They must view their work as a service to society, recognizing that in Kinshasa, every bridge built connects opportunities for the poor to the economy. Every drainage system installed protects families from disease. Every road paved with dignity restores mobility to a bustling population.</w:t>
      </w:r>
    </w:p>
    <w:p>
      <w:pPr>
        <w:pStyle w:val="BodyText"/>
      </w:pPr>
      <w:r>
        <w:t xml:space="preserve">The journey of the</w:t>
      </w:r>
      <w:r>
        <w:t xml:space="preserve"> </w:t>
      </w:r>
      <w:r>
        <w:rPr>
          <w:bCs/>
          <w:b/>
        </w:rPr>
        <w:t xml:space="preserve">Civil Engineer</w:t>
      </w:r>
      <w:r>
        <w:t xml:space="preserve"> </w:t>
      </w:r>
      <w:r>
        <w:t xml:space="preserve">in this region is one of continuous learning and adaptation. It requires humility to listen and creativity to innovate under constraints. But it also offers unparalleled satisfaction: the tangible improvement of human lives through the power of engineered structures. In reflecting on this profession, we see that building infrastructure in Kinshasa is ultimately about building a future where every citizen can thrive.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Civil Engineer in DR Congo Kinshasa</dc:title>
  <dc:creator/>
  <dc:language>en</dc:language>
  <cp:keywords/>
  <dcterms:created xsi:type="dcterms:W3CDTF">2026-07-29T12:37:53Z</dcterms:created>
  <dcterms:modified xsi:type="dcterms:W3CDTF">2026-07-29T12:37:53Z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