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252b48e1f86b7b5206b35957fd8916de11907d4"/>
    <w:p>
      <w:pPr>
        <w:pStyle w:val="Heading1"/>
      </w:pPr>
      <w:r>
        <w:rPr>
          <w:bCs/>
          <w:b/>
        </w:rPr>
        <w:t xml:space="preserve">A Reflection on the Evolution, Challenges, and Future of Civil Engineering in Ethiopia Addis Ababa</w:t>
      </w:r>
    </w:p>
    <w:p>
      <w:pPr>
        <w:pStyle w:val="FirstParagraph"/>
      </w:pPr>
      <w:r>
        <w:rPr>
          <w:iCs/>
          <w:i/>
        </w:rPr>
        <w:t xml:space="preserve">Date:</w:t>
      </w:r>
      <w:r>
        <w:t xml:space="preserve"> </w:t>
      </w:r>
      <w:r>
        <w:t xml:space="preserve">October 26, 2023</w:t>
      </w:r>
      <w:r>
        <w:br/>
      </w:r>
      <w:r>
        <w:rPr>
          <w:iCs/>
          <w:i/>
        </w:rPr>
        <w:t xml:space="preserve">Title:</w:t>
      </w:r>
    </w:p>
    <w:bookmarkStart w:id="20" w:name="X4934bfe59c6823636f47d8797e0483dafcae055"/>
    <w:p>
      <w:pPr>
        <w:pStyle w:val="Heading2"/>
      </w:pPr>
      <w:r>
        <w:t xml:space="preserve">Introduction: The Intersection of Tradition and Modernity</w:t>
      </w:r>
    </w:p>
    <w:p>
      <w:pPr>
        <w:pStyle w:val="FirstParagraph"/>
      </w:pPr>
      <w:r>
        <w:t xml:space="preserve">The city of</w:t>
      </w:r>
      <w:r>
        <w:t xml:space="preserve"> </w:t>
      </w:r>
      <w:r>
        <w:rPr>
          <w:bCs/>
          <w:b/>
        </w:rPr>
        <w:t xml:space="preserve">Ethiopia Addis Ababa</w:t>
      </w:r>
      <w:r>
        <w:t xml:space="preserve">, often referred to as the political capital of Africa, stands as a testament to rapid urbanization, historical resilience, and aspirational development. For a professional in the field, observing the transformation of this metropolis is not merely an academic exercise but a profound personal and professional journey. This</w:t>
      </w:r>
      <w:r>
        <w:t xml:space="preserve"> </w:t>
      </w:r>
      <w:r>
        <w:rPr>
          <w:bCs/>
          <w:b/>
        </w:rPr>
        <w:t xml:space="preserve">Reflection Paper</w:t>
      </w:r>
      <w:r>
        <w:t xml:space="preserve"> </w:t>
      </w:r>
      <w:r>
        <w:t xml:space="preserve">aims to explore the multifaceted role of the</w:t>
      </w:r>
      <w:r>
        <w:t xml:space="preserve"> </w:t>
      </w:r>
      <w:r>
        <w:rPr>
          <w:bCs/>
          <w:b/>
        </w:rPr>
        <w:t xml:space="preserve">Civil Engineer</w:t>
      </w:r>
      <w:r>
        <w:t xml:space="preserve"> </w:t>
      </w:r>
      <w:r>
        <w:t xml:space="preserve">within this unique context. It is essential to recognize that engineering in</w:t>
      </w:r>
      <w:r>
        <w:t xml:space="preserve"> </w:t>
      </w:r>
      <w:r>
        <w:rPr>
          <w:iCs/>
          <w:i/>
        </w:rPr>
        <w:t xml:space="preserve">Ethiopia Addis Ababa</w:t>
      </w:r>
      <w:r>
        <w:t xml:space="preserve"> </w:t>
      </w:r>
      <w:r>
        <w:t xml:space="preserve">is not just about calculating loads or pouring concrete; it is about shaping the social fabric, addressing environmental crises, and meeting the urgent needs of a growing population while preserving cultural heritage. As I reflect on my experiences and observations as a</w:t>
      </w:r>
      <w:r>
        <w:t xml:space="preserve"> </w:t>
      </w:r>
      <w:r>
        <w:rPr>
          <w:bCs/>
          <w:b/>
        </w:rPr>
        <w:t xml:space="preserve">Civil Engineer</w:t>
      </w:r>
      <w:r>
        <w:t xml:space="preserve"> </w:t>
      </w:r>
      <w:r>
        <w:t xml:space="preserve">in this dynamic environment, several key themes emerge: the pressure of infrastructure demand, the necessity for sustainable innovation, and the ethical responsibility toward public safety.</w:t>
      </w:r>
    </w:p>
    <w:bookmarkEnd w:id="20"/>
    <w:bookmarkStart w:id="21" w:name="X17e90bc7f093567a1c93f4946f87b448bfb2d64"/>
    <w:p>
      <w:pPr>
        <w:pStyle w:val="Heading2"/>
      </w:pPr>
      <w:r>
        <w:t xml:space="preserve">The Pressure of Rapid Urbanization and Infrastructure Demand</w:t>
      </w:r>
    </w:p>
    <w:p>
      <w:pPr>
        <w:pStyle w:val="FirstParagraph"/>
      </w:pPr>
      <w:r>
        <w:rPr>
          <w:iCs/>
          <w:i/>
        </w:rPr>
        <w:t xml:space="preserve">Ethiopia Addis Ababa</w:t>
      </w:r>
      <w:r>
        <w:t xml:space="preserve"> </w:t>
      </w:r>
      <w:r>
        <w:t xml:space="preserve">is experiencing one of the fastest urban growth rates in Africa. This exponential population increase places an immense burden on existing infrastructure systems. For the</w:t>
      </w:r>
      <w:r>
        <w:t xml:space="preserve"> </w:t>
      </w:r>
      <w:r>
        <w:rPr>
          <w:bCs/>
          <w:b/>
        </w:rPr>
        <w:t xml:space="preserve">Civil Engineer</w:t>
      </w:r>
      <w:r>
        <w:t xml:space="preserve">, this translates into a constant race against time and resources. The demand for housing, transportation networks, water supply systems, and waste management solutions far outstrips current capacities. In my professional journey within</w:t>
      </w:r>
      <w:r>
        <w:t xml:space="preserve"> </w:t>
      </w:r>
      <w:r>
        <w:rPr>
          <w:iCs/>
          <w:i/>
        </w:rPr>
        <w:t xml:space="preserve">Ethiopia Addis Ababa</w:t>
      </w:r>
      <w:r>
        <w:t xml:space="preserve">, I have witnessed how standard design codes often struggle to accommodate the scale of development required.</w:t>
      </w:r>
    </w:p>
    <w:p>
      <w:pPr>
        <w:pStyle w:val="BodyText"/>
      </w:pPr>
      <w:r>
        <w:t xml:space="preserve">The challenge for any</w:t>
      </w:r>
      <w:r>
        <w:t xml:space="preserve"> </w:t>
      </w:r>
      <w:r>
        <w:rPr>
          <w:bCs/>
          <w:b/>
        </w:rPr>
        <w:t xml:space="preserve">Civil Engineer</w:t>
      </w:r>
      <w:r>
        <w:t xml:space="preserve"> </w:t>
      </w:r>
      <w:r>
        <w:t xml:space="preserve">working here is not just technical but logistical and financial. We are tasked with designing structures that must be durable yet cost-effective, scalable yet immediate in their impact. For instance, the expansion of road networks in</w:t>
      </w:r>
      <w:r>
        <w:t xml:space="preserve"> </w:t>
      </w:r>
      <w:r>
        <w:rPr>
          <w:iCs/>
          <w:i/>
        </w:rPr>
        <w:t xml:space="preserve">Ethiopia Addis Ababa</w:t>
      </w:r>
      <w:r>
        <w:t xml:space="preserve"> </w:t>
      </w:r>
      <w:r>
        <w:t xml:space="preserve">requires engineers to navigate complex topography and dense urban settlements without displacing communities unnecessarily. This requires a high degree of adaptability and creative problem-solving. The role extends beyond blueprint creation; it involves rigorous site management, stakeholder coordination, and the ability to make split-second decisions under tight deadlines. The</w:t>
      </w:r>
      <w:r>
        <w:t xml:space="preserve"> </w:t>
      </w:r>
      <w:r>
        <w:rPr>
          <w:bCs/>
          <w:b/>
        </w:rPr>
        <w:t xml:space="preserve">Civil Engineer</w:t>
      </w:r>
      <w:r>
        <w:t xml:space="preserve"> </w:t>
      </w:r>
      <w:r>
        <w:t xml:space="preserve">becomes a central figure in the city’s narrative, literally paving the way for its future.</w:t>
      </w:r>
    </w:p>
    <w:bookmarkEnd w:id="21"/>
    <w:bookmarkStart w:id="22" w:name="Xc3131b44cc6e0c52c0f0ebe61437dcc9cc59f37"/>
    <w:p>
      <w:pPr>
        <w:pStyle w:val="Heading2"/>
      </w:pPr>
      <w:r>
        <w:t xml:space="preserve">Sustainability and Environmental Responsibility</w:t>
      </w:r>
    </w:p>
    <w:p>
      <w:pPr>
        <w:pStyle w:val="FirstParagraph"/>
      </w:pPr>
      <w:r>
        <w:t xml:space="preserve">A critical aspect of this</w:t>
      </w:r>
      <w:r>
        <w:t xml:space="preserve"> </w:t>
      </w:r>
      <w:r>
        <w:rPr>
          <w:bCs/>
          <w:b/>
        </w:rPr>
        <w:t xml:space="preserve">Reflection Paper</w:t>
      </w:r>
      <w:r>
        <w:t xml:space="preserve"> </w:t>
      </w:r>
      <w:r>
        <w:t xml:space="preserve">is the growing emphasis on sustainability within</w:t>
      </w:r>
      <w:r>
        <w:t xml:space="preserve"> </w:t>
      </w:r>
      <w:r>
        <w:rPr>
          <w:iCs/>
          <w:i/>
        </w:rPr>
        <w:t xml:space="preserve">Ethiopia Addis Ababa</w:t>
      </w:r>
      <w:r>
        <w:t xml:space="preserve">. Historically, rapid development often came at the expense of environmental stability. However, contemporary practice demands a shift towards green engineering. The</w:t>
      </w:r>
      <w:r>
        <w:t xml:space="preserve"> </w:t>
      </w:r>
      <w:r>
        <w:rPr>
          <w:bCs/>
          <w:b/>
        </w:rPr>
        <w:t xml:space="preserve">Civil Engineer</w:t>
      </w:r>
      <w:r>
        <w:t xml:space="preserve"> </w:t>
      </w:r>
      <w:r>
        <w:t xml:space="preserve">today must integrate sustainable practices into every phase of a project, from material selection to lifecycle assessment.</w:t>
      </w:r>
    </w:p>
    <w:p>
      <w:pPr>
        <w:pStyle w:val="BodyText"/>
      </w:pPr>
      <w:r>
        <w:t xml:space="preserve">In the context of</w:t>
      </w:r>
      <w:r>
        <w:t xml:space="preserve"> </w:t>
      </w:r>
      <w:r>
        <w:rPr>
          <w:iCs/>
          <w:i/>
        </w:rPr>
        <w:t xml:space="preserve">Ethiopia Addis Ababa</w:t>
      </w:r>
      <w:r>
        <w:t xml:space="preserve">, this means addressing issues such as soil erosion, water scarcity, and urban heat islands. For example, designing drainage systems that can withstand heavy seasonal rains is crucial to prevent flooding in low-lying areas of the city. As a</w:t>
      </w:r>
      <w:r>
        <w:t xml:space="preserve"> </w:t>
      </w:r>
      <w:r>
        <w:rPr>
          <w:bCs/>
          <w:b/>
        </w:rPr>
        <w:t xml:space="preserve">Civil Engineer</w:t>
      </w:r>
      <w:r>
        <w:t xml:space="preserve">, I have learned that ignoring environmental factors leads to long-term structural failures and increased maintenance costs. Furthermore, there is a moral imperative to reduce the carbon footprint of construction projects. This involves advocating for locally sourced materials, which not only supports the local economy but also reduces transportation emissions. The integration of renewable energy sources into building designs is another frontier where</w:t>
      </w:r>
      <w:r>
        <w:t xml:space="preserve"> </w:t>
      </w:r>
      <w:r>
        <w:rPr>
          <w:bCs/>
          <w:b/>
        </w:rPr>
        <w:t xml:space="preserve">Civil Engineers</w:t>
      </w:r>
      <w:r>
        <w:t xml:space="preserve"> </w:t>
      </w:r>
      <w:r>
        <w:t xml:space="preserve">in</w:t>
      </w:r>
      <w:r>
        <w:t xml:space="preserve"> </w:t>
      </w:r>
      <w:r>
        <w:rPr>
          <w:iCs/>
          <w:i/>
        </w:rPr>
        <w:t xml:space="preserve">Ethiopia Addis Ababa</w:t>
      </w:r>
      <w:r>
        <w:t xml:space="preserve"> </w:t>
      </w:r>
      <w:r>
        <w:t xml:space="preserve">are increasingly expected to lead.</w:t>
      </w:r>
    </w:p>
    <w:bookmarkEnd w:id="22"/>
    <w:bookmarkStart w:id="23" w:name="social-equity-and-ethical-considerations"/>
    <w:p>
      <w:pPr>
        <w:pStyle w:val="Heading2"/>
      </w:pPr>
      <w:r>
        <w:t xml:space="preserve">Social Equity and Ethical Considerations</w:t>
      </w:r>
    </w:p>
    <w:p>
      <w:pPr>
        <w:pStyle w:val="FirstParagraph"/>
      </w:pPr>
      <w:r>
        <w:t xml:space="preserve">The role of the</w:t>
      </w:r>
      <w:r>
        <w:t xml:space="preserve"> </w:t>
      </w:r>
      <w:r>
        <w:rPr>
          <w:bCs/>
          <w:b/>
        </w:rPr>
        <w:t xml:space="preserve">Civil Engineer</w:t>
      </w:r>
      <w:r>
        <w:t xml:space="preserve"> </w:t>
      </w:r>
      <w:r>
        <w:t xml:space="preserve">is deeply intertwined with social equity. In a city like</w:t>
      </w:r>
      <w:r>
        <w:t xml:space="preserve"> </w:t>
      </w:r>
      <w:r>
        <w:rPr>
          <w:iCs/>
          <w:i/>
        </w:rPr>
        <w:t xml:space="preserve">Ethiopia Addis Ababa</w:t>
      </w:r>
      <w:r>
        <w:t xml:space="preserve">, where income disparities are stark, infrastructure development can either bridge or widen these gaps. A responsible</w:t>
      </w:r>
      <w:r>
        <w:t xml:space="preserve"> </w:t>
      </w:r>
      <w:r>
        <w:rPr>
          <w:bCs/>
          <w:b/>
        </w:rPr>
        <w:t xml:space="preserve">Civil Engineer</w:t>
      </w:r>
      <w:r>
        <w:t xml:space="preserve"> </w:t>
      </w:r>
      <w:r>
        <w:t xml:space="preserve">must consider how their projects affect vulnerable populations. Affordable housing initiatives, accessible public transportation, and reliable utility services are not just engineering challenges; they are social justice issues.</w:t>
      </w:r>
    </w:p>
    <w:p>
      <w:pPr>
        <w:pStyle w:val="BodyText"/>
      </w:pPr>
      <w:r>
        <w:t xml:space="preserve">I have reflected extensively on the ethical dimensions of our work in</w:t>
      </w:r>
      <w:r>
        <w:t xml:space="preserve"> </w:t>
      </w:r>
      <w:r>
        <w:rPr>
          <w:iCs/>
          <w:i/>
        </w:rPr>
        <w:t xml:space="preserve">Ethiopia Addis Ababa</w:t>
      </w:r>
      <w:r>
        <w:t xml:space="preserve">. Corruption and cost-cutting measures can sometimes compromise safety standards. It is vital for every</w:t>
      </w:r>
      <w:r>
        <w:t xml:space="preserve"> </w:t>
      </w:r>
      <w:r>
        <w:rPr>
          <w:bCs/>
          <w:b/>
        </w:rPr>
        <w:t xml:space="preserve">Civil Engineer</w:t>
      </w:r>
      <w:r>
        <w:t xml:space="preserve"> </w:t>
      </w:r>
      <w:r>
        <w:t xml:space="preserve">to uphold strict professional ethics, prioritizing public safety over profit margins. This means refusing to cut corners on structural integrity, ensuring that buildings in</w:t>
      </w:r>
      <w:r>
        <w:t xml:space="preserve"> </w:t>
      </w:r>
      <w:r>
        <w:rPr>
          <w:iCs/>
          <w:i/>
        </w:rPr>
        <w:t xml:space="preserve">Ethiopia Addis Ababa</w:t>
      </w:r>
      <w:r>
        <w:t xml:space="preserve"> </w:t>
      </w:r>
      <w:r>
        <w:t xml:space="preserve">can withstand seismic activities and other natural hazards. The trust placed in us by the public is fragile; maintaining it requires transparency, accountability, and a relentless commitment to quality.</w:t>
      </w:r>
    </w:p>
    <w:bookmarkEnd w:id="23"/>
    <w:bookmarkStart w:id="24" w:name="X37bef7c74567ab220c4b800622ea6c4277f87b1"/>
    <w:p>
      <w:pPr>
        <w:pStyle w:val="Heading2"/>
      </w:pPr>
      <w:r>
        <w:t xml:space="preserve">The Future: Technology and Capacity Building</w:t>
      </w:r>
    </w:p>
    <w:p>
      <w:pPr>
        <w:pStyle w:val="FirstParagraph"/>
      </w:pPr>
      <w:r>
        <w:t xml:space="preserve">Looking ahead, the future of civil engineering in</w:t>
      </w:r>
      <w:r>
        <w:t xml:space="preserve"> </w:t>
      </w:r>
      <w:r>
        <w:rPr>
          <w:iCs/>
          <w:i/>
        </w:rPr>
        <w:t xml:space="preserve">Ethiopia Addis Ababa</w:t>
      </w:r>
      <w:r>
        <w:t xml:space="preserve"> </w:t>
      </w:r>
      <w:r>
        <w:t xml:space="preserve">lies in technology and capacity building. Digital tools such as Building Information Modeling (BIM), Geographic Information Systems (GIS), and drone surveying are becoming indispensable. These technologies allow for more precise planning, better risk assessment, and efficient resource management. For the</w:t>
      </w:r>
      <w:r>
        <w:t xml:space="preserve"> </w:t>
      </w:r>
      <w:r>
        <w:rPr>
          <w:bCs/>
          <w:b/>
        </w:rPr>
        <w:t xml:space="preserve">Civil Engineer</w:t>
      </w:r>
      <w:r>
        <w:t xml:space="preserve">, staying updated with these technological advancements is no longer optional but essential.</w:t>
      </w:r>
    </w:p>
    <w:p>
      <w:pPr>
        <w:pStyle w:val="BodyText"/>
      </w:pPr>
      <w:r>
        <w:t xml:space="preserve">Moreover, there is a significant need for capacity building within the local engineering community. Mentorship programs, continuous professional development, and international collaborations are crucial for elevating the standards of practice in</w:t>
      </w:r>
      <w:r>
        <w:t xml:space="preserve"> </w:t>
      </w:r>
      <w:r>
        <w:rPr>
          <w:iCs/>
          <w:i/>
        </w:rPr>
        <w:t xml:space="preserve">Ethiopia Addis Ababa</w:t>
      </w:r>
      <w:r>
        <w:t xml:space="preserve">. By sharing knowledge and best practices, we can empower a new generation of</w:t>
      </w:r>
      <w:r>
        <w:t xml:space="preserve"> </w:t>
      </w:r>
      <w:r>
        <w:rPr>
          <w:bCs/>
          <w:b/>
        </w:rPr>
        <w:t xml:space="preserve">Civil Engineers</w:t>
      </w:r>
      <w:r>
        <w:t xml:space="preserve"> </w:t>
      </w:r>
      <w:r>
        <w:t xml:space="preserve">to tackle the complex challenges facing our city.</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highlights that being a</w:t>
      </w:r>
      <w:r>
        <w:t xml:space="preserve"> </w:t>
      </w:r>
      <w:r>
        <w:rPr>
          <w:bCs/>
          <w:b/>
        </w:rPr>
        <w:t xml:space="preserve">Civil Engineer</w:t>
      </w:r>
      <w:r>
        <w:t xml:space="preserve"> </w:t>
      </w:r>
      <w:r>
        <w:t xml:space="preserve">in</w:t>
      </w:r>
      <w:r>
        <w:t xml:space="preserve"> </w:t>
      </w:r>
      <w:r>
        <w:rPr>
          <w:iCs/>
          <w:i/>
        </w:rPr>
        <w:t xml:space="preserve">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Ethiopia Addis Ababa</dc:title>
  <dc:creator/>
  <dc:language>en</dc:language>
  <cp:keywords/>
  <dcterms:created xsi:type="dcterms:W3CDTF">2026-07-29T18:35:51Z</dcterms:created>
  <dcterms:modified xsi:type="dcterms:W3CDTF">2026-07-29T18:35:51Z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