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c8cf330bc0631ecf2e4aaeb9ca6c037afffa84c"/>
    <w:p>
      <w:pPr>
        <w:pStyle w:val="Heading1"/>
      </w:pPr>
      <w:r>
        <w:t xml:space="preserve">A Reflection Paper on the Role of the Civil Engineer in Japan, Osaka</w:t>
      </w:r>
    </w:p>
    <w:p>
      <w:pPr>
        <w:pStyle w:val="FirstParagraph"/>
      </w:pPr>
      <w:r>
        <w:t xml:space="preserve">The intersection of traditional heritage and cutting-edge innovation is nowhere more palpable than in Japan, specifically within the dynamic urban landscape of Osaka. To reflect upon the role of a</w:t>
      </w:r>
      <w:r>
        <w:t xml:space="preserve"> </w:t>
      </w:r>
      <w:r>
        <w:rPr>
          <w:bCs/>
          <w:b/>
        </w:rPr>
        <w:t xml:space="preserve">Civil Engineer</w:t>
      </w:r>
      <w:r>
        <w:t xml:space="preserve"> </w:t>
      </w:r>
      <w:r>
        <w:t xml:space="preserve">working in this region is to engage with a discipline that transcends mere structural calculation. It involves navigating complex cultural expectations, rigorous environmental challenges, and a historical context where infrastructure serves as both a backbone for economic growth and a symbol of resilience against natural calamities. This reflection paper explores the multifaceted nature of civil engineering within the specific context of</w:t>
      </w:r>
      <w:r>
        <w:t xml:space="preserve"> </w:t>
      </w:r>
      <w:r>
        <w:rPr>
          <w:bCs/>
          <w:b/>
        </w:rPr>
        <w:t xml:space="preserve">Japan Osaka</w:t>
      </w:r>
      <w:r>
        <w:t xml:space="preserve">, examining how these professionals balance modern demands with ancient responsibilities.</w:t>
      </w:r>
    </w:p>
    <w:bookmarkStart w:id="20" w:name="X776ec3747237e4f66421392f224208e1fd76df8"/>
    <w:p>
      <w:pPr>
        <w:pStyle w:val="Heading2"/>
      </w:pPr>
      <w:r>
        <w:t xml:space="preserve">The Geographical Imperative: Engineering for Resilience</w:t>
      </w:r>
    </w:p>
    <w:p>
      <w:pPr>
        <w:pStyle w:val="FirstParagraph"/>
      </w:pPr>
      <w:r>
        <w:t xml:space="preserve">Osuaka is situated in a region prone to significant seismic activity, typhoons, and flooding. For a</w:t>
      </w:r>
      <w:r>
        <w:t xml:space="preserve"> </w:t>
      </w:r>
      <w:r>
        <w:rPr>
          <w:bCs/>
          <w:b/>
        </w:rPr>
        <w:t xml:space="preserve">Civil Engineer</w:t>
      </w:r>
      <w:r>
        <w:t xml:space="preserve"> </w:t>
      </w:r>
      <w:r>
        <w:t xml:space="preserve">in this locale, the primary directive is not merely construction but survival. The soil conditions of the Kansai region vary significantly, requiring specialized foundation techniques that are constantly evolving. When I consider the work done in</w:t>
      </w:r>
      <w:r>
        <w:t xml:space="preserve"> </w:t>
      </w:r>
      <w:r>
        <w:rPr>
          <w:bCs/>
          <w:b/>
        </w:rPr>
        <w:t xml:space="preserve">Japan Osaka</w:t>
      </w:r>
      <w:r>
        <w:t xml:space="preserve">, I am compelled to think about the intricate dance between gravity and geology. Bridges such as those spanning the Yodo River or connecting Awaji Island are not just transportation arteries; they are testaments to an engineering philosophy that prioritizes longevity and safety above all else.</w:t>
      </w:r>
    </w:p>
    <w:p>
      <w:pPr>
        <w:pStyle w:val="BodyText"/>
      </w:pPr>
      <w:r>
        <w:t xml:space="preserve">The reflection on civil engineering here must acknowledge the concept of "resilience." In</w:t>
      </w:r>
      <w:r>
        <w:t xml:space="preserve"> </w:t>
      </w:r>
      <w:r>
        <w:rPr>
          <w:bCs/>
          <w:b/>
        </w:rPr>
        <w:t xml:space="preserve">Japan Osaka</w:t>
      </w:r>
      <w:r>
        <w:t xml:space="preserve">, infrastructure is designed to withstand shocks that would cripple systems elsewhere. This requires a deep understanding of material science, particularly in the development of high-damping rubber bearings and base isolation systems used in skyscrapers and critical facilities. As a professional observer, one realizes that every blueprint drawn for this region carries the weight of potential disaster mitigation. The civil engineer becomes a guardian of public safety, where failure is not an option.</w:t>
      </w:r>
    </w:p>
    <w:bookmarkEnd w:id="20"/>
    <w:bookmarkStart w:id="21" w:name="X76c9db095337947b76456bde770c96b5ff10a06"/>
    <w:p>
      <w:pPr>
        <w:pStyle w:val="Heading2"/>
      </w:pPr>
      <w:r>
        <w:t xml:space="preserve">The Urban Fabric: Balancing Density with Livability</w:t>
      </w:r>
    </w:p>
    <w:p>
      <w:pPr>
        <w:pStyle w:val="FirstParagraph"/>
      </w:pPr>
      <w:r>
        <w:t xml:space="preserve">Osaka is known for its vibrant culture and dense urban population. Unlike Tokyo, which spreads vast distances, Osaka offers a more concentrated urban experience. For the</w:t>
      </w:r>
      <w:r>
        <w:t xml:space="preserve"> </w:t>
      </w:r>
      <w:r>
        <w:rPr>
          <w:bCs/>
          <w:b/>
        </w:rPr>
        <w:t xml:space="preserve">Civil Engineer</w:t>
      </w:r>
      <w:r>
        <w:t xml:space="preserve">, this presents unique challenges in terms of space management and vertical integration. The engineering solutions employed in</w:t>
      </w:r>
      <w:r>
        <w:t xml:space="preserve"> </w:t>
      </w:r>
      <w:r>
        <w:rPr>
          <w:bCs/>
          <w:b/>
        </w:rPr>
        <w:t xml:space="preserve">Japan Osaka</w:t>
      </w:r>
      <w:r>
        <w:t xml:space="preserve"> </w:t>
      </w:r>
      <w:r>
        <w:t xml:space="preserve">often involve multi-functional spaces where infrastructure serves dual purposes. Underground developments are particularly prominent; the vast network of underground malls, subway systems, and utility tunnels represents a mastery of subterranean engineering.</w:t>
      </w:r>
    </w:p>
    <w:p>
      <w:pPr>
        <w:pStyle w:val="BodyText"/>
      </w:pPr>
      <w:r>
        <w:t xml:space="preserve">This density requires precision that borders on the artistic. The coordination between different utility providers, traffic management systems, and pedestrian flows is intricate. Reflecting on this aspect highlights how civil engineering in Osaka is as much about sociology as it is about physics. The engineer must design spaces that accommodate the high volume of daily commuters while maintaining a sense of openness and accessibility. Projects like the Osaka Metro expansions or the revitalization of Namba Park demonstrate how engineering can enhance urban aesthetics, proving that functional structures can also be community landmarks.</w:t>
      </w:r>
    </w:p>
    <w:bookmarkEnd w:id="21"/>
    <w:bookmarkStart w:id="22" w:name="sustainability-and-future-proofing"/>
    <w:p>
      <w:pPr>
        <w:pStyle w:val="Heading2"/>
      </w:pPr>
      <w:r>
        <w:t xml:space="preserve">Sustainability and Future-Proofing</w:t>
      </w:r>
    </w:p>
    <w:p>
      <w:pPr>
        <w:pStyle w:val="FirstParagraph"/>
      </w:pPr>
      <w:r>
        <w:t xml:space="preserve">In recent years, the role of the</w:t>
      </w:r>
      <w:r>
        <w:t xml:space="preserve"> </w:t>
      </w:r>
      <w:r>
        <w:rPr>
          <w:bCs/>
          <w:b/>
        </w:rPr>
        <w:t xml:space="preserve">Civil Engineer</w:t>
      </w:r>
      <w:r>
        <w:t xml:space="preserve"> </w:t>
      </w:r>
      <w:r>
        <w:t xml:space="preserve">in</w:t>
      </w:r>
      <w:r>
        <w:t xml:space="preserve"> </w:t>
      </w:r>
      <w:r>
        <w:rPr>
          <w:bCs/>
          <w:b/>
        </w:rPr>
        <w:t xml:space="preserve">Japan Osaka</w:t>
      </w:r>
      <w:r>
        <w:t xml:space="preserve"> </w:t>
      </w:r>
      <w:r>
        <w:t xml:space="preserve">has expanded to include a heavy emphasis on sustainability. Japan has committed to ambitious carbon neutrality goals, and Osaka is at the forefront of implementing these strategies. This involves not only green building materials but also smart infrastructure that monitors energy usage and environmental impact in real-time.</w:t>
      </w:r>
    </w:p>
    <w:p>
      <w:pPr>
        <w:pStyle w:val="BodyText"/>
      </w:pPr>
      <w:r>
        <w:t xml:space="preserve">The concept of "Society 5.0," which Japan promotes, envisions a super-smart society where cyberspace and physical space are integrated. Civil engineers are the architects of this physical layer. In Osaka, this is evident in projects that incorporate IoT sensors into bridges and roads to monitor structural health continuously. This proactive approach to maintenance reduces waste and extends the lifespan of infrastructure. Reflecting on this shift, it becomes clear that the modern civil engineer in Japan must be a technologist as well as a builder.</w:t>
      </w:r>
    </w:p>
    <w:bookmarkEnd w:id="22"/>
    <w:bookmarkStart w:id="23" w:name="X59ecab7e4c6fe15bbe00c27a5a425dfe8ff8bd2"/>
    <w:p>
      <w:pPr>
        <w:pStyle w:val="Heading2"/>
      </w:pPr>
      <w:r>
        <w:t xml:space="preserve">Cultural Responsibility and Community Engagement</w:t>
      </w:r>
    </w:p>
    <w:p>
      <w:pPr>
        <w:pStyle w:val="FirstParagraph"/>
      </w:pPr>
      <w:r>
        <w:t xml:space="preserve">Beyond technical skills, the</w:t>
      </w:r>
      <w:r>
        <w:t xml:space="preserve"> </w:t>
      </w:r>
      <w:r>
        <w:rPr>
          <w:bCs/>
          <w:b/>
        </w:rPr>
        <w:t xml:space="preserve">Civil Engineer</w:t>
      </w:r>
      <w:r>
        <w:t xml:space="preserve"> </w:t>
      </w:r>
      <w:r>
        <w:t xml:space="preserve">operating in</w:t>
      </w:r>
      <w:r>
        <w:t xml:space="preserve"> </w:t>
      </w:r>
      <w:r>
        <w:rPr>
          <w:bCs/>
          <w:b/>
        </w:rPr>
        <w:t xml:space="preserve">Japan Osaka</w:t>
      </w:r>
      <w:r>
        <w:t xml:space="preserve"> </w:t>
      </w:r>
      <w:r>
        <w:t xml:space="preserve">must possess strong interpersonal skills. Japanese society places high value on harmony (wa) and community consensus. Large-scale engineering projects often require extensive consultation with local residents, businesses, and government entities. The process of gaining approval for a new bridge or redevelopment project is as much about dialogue as it is about design.</w:t>
      </w:r>
    </w:p>
    <w:p>
      <w:pPr>
        <w:pStyle w:val="BodyText"/>
      </w:pPr>
      <w:r>
        <w:t xml:space="preserve">This cultural nuance adds a layer of complexity to the engineer's role. They must respect the historical significance of sites while introducing modern developments. For instance, preserving the aesthetic integrity of Osaka Castle Park while integrating modern flood control mechanisms requires sensitivity and creativity. The civil engineer here acts as a mediator between progress and preservation, ensuring that infrastructure development does not erase the cultural identity of</w:t>
      </w:r>
      <w:r>
        <w:t xml:space="preserve"> </w:t>
      </w:r>
      <w:r>
        <w:rPr>
          <w:bCs/>
          <w:b/>
        </w:rPr>
        <w:t xml:space="preserve">Japan Osaka</w:t>
      </w:r>
      <w:r>
        <w:t xml:space="preserve">.</w:t>
      </w:r>
    </w:p>
    <w:bookmarkEnd w:id="23"/>
    <w:bookmarkStart w:id="24" w:name="conclusion-the-engineer-as-a-steward"/>
    <w:p>
      <w:pPr>
        <w:pStyle w:val="Heading2"/>
      </w:pPr>
      <w:r>
        <w:t xml:space="preserve">Conclusion: The Engineer as a Steward</w:t>
      </w:r>
    </w:p>
    <w:p>
      <w:pPr>
        <w:pStyle w:val="FirstParagraph"/>
      </w:pPr>
      <w:r>
        <w:t xml:space="preserve">In conclusion, reflecting on the role of a</w:t>
      </w:r>
      <w:r>
        <w:t xml:space="preserve"> </w:t>
      </w:r>
      <w:r>
        <w:rPr>
          <w:bCs/>
          <w:b/>
        </w:rPr>
        <w:t xml:space="preserve">Civil Engineer</w:t>
      </w:r>
      <w:r>
        <w:t xml:space="preserve"> </w:t>
      </w:r>
      <w:r>
        <w:t xml:space="preserve">in</w:t>
      </w:r>
      <w:r>
        <w:t xml:space="preserve"> </w:t>
      </w:r>
      <w:r>
        <w:rPr>
          <w:bCs/>
          <w:b/>
        </w:rPr>
        <w:t xml:space="preserve">Japan Osaka</w:t>
      </w:r>
      <w:r>
        <w:br/>
      </w:r>
      <w:r>
        <w:t xml:space="preserve">reveals a profession that is deeply intertwined with the social, environmental, and cultural fabric of the region. It is not merely about pouring concrete or erecting steel; it is about crafting resilient systems that protect communities, enhance urban livability, and honor historical continuity. The challenges posed by seismic risks and dense populations demand innovation, while the cultural context demands empathy and collaboration.</w:t>
      </w:r>
      <w:r>
        <w:br/>
      </w:r>
      <w:r>
        <w:br/>
      </w:r>
      <w:r>
        <w:t xml:space="preserve">The future of civil engineering in this region will likely see even greater integration of AI and robotics in construction processes, further emphasizing efficiency and safety. However, the core mission remains unchanged: to build infrastructure that serves humanity with dignity and durability. For any professional aspiring to work in</w:t>
      </w:r>
      <w:r>
        <w:t xml:space="preserve"> </w:t>
      </w:r>
      <w:r>
        <w:rPr>
          <w:bCs/>
          <w:b/>
        </w:rPr>
        <w:t xml:space="preserve">Japan Osaka</w:t>
      </w:r>
      <w:r>
        <w:t xml:space="preserve">, understanding this holistic perspective is essential. The civil engineer is not just a builder of structures but a steward of the environment and a guardian of community well-being, ensuring that Osaka remains a vibrant, safe, and forward-looking city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2026-07-29T18:56:26Z</dcterms:created>
  <dcterms:modified xsi:type="dcterms:W3CDTF">2026-07-29T18:56:26Z</dcterms:modified>
</cp:coreProperties>
</file>

<file path=docProps/custom.xml><?xml version="1.0" encoding="utf-8"?>
<Properties xmlns="http://schemas.openxmlformats.org/officeDocument/2006/custom-properties" xmlns:vt="http://schemas.openxmlformats.org/officeDocument/2006/docPropsVTypes"/>
</file>