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Kenya,</w:t>
      </w:r>
      <w:r>
        <w:t xml:space="preserve"> </w:t>
      </w:r>
      <w:r>
        <w:t xml:space="preserve">Nairobi</w:t>
      </w:r>
    </w:p>
    <w:bookmarkStart w:id="26" w:name="Xcf14eabd0b925be76b843f88b5e5be033abf01b"/>
    <w:p>
      <w:pPr>
        <w:pStyle w:val="Heading1"/>
      </w:pPr>
      <w:r>
        <w:t xml:space="preserve">A Reflection Paper on the Role and Impact of a Civil Engineer in Kenya, Nairobi</w:t>
      </w:r>
    </w:p>
    <w:p>
      <w:pPr>
        <w:pStyle w:val="FirstParagraph"/>
      </w:pPr>
      <w:r>
        <w:rPr>
          <w:bCs/>
          <w:b/>
        </w:rPr>
        <w:t xml:space="preserve">Date:</w:t>
      </w:r>
      <w:r>
        <w:t xml:space="preserve"> </w:t>
      </w:r>
      <w:r>
        <w:t xml:space="preserve">October 26, 2023</w:t>
      </w:r>
      <w:r>
        <w:br/>
      </w:r>
      <w:r>
        <w:rPr>
          <w:bCs/>
          <w:b/>
        </w:rPr>
        <w:t xml:space="preserve">Subject:</w:t>
      </w:r>
    </w:p>
    <w:bookmarkStart w:id="20" w:name="Xa9e176698af6316192546ff8e2f9bd22ad11fe6"/>
    <w:p>
      <w:pPr>
        <w:pStyle w:val="Heading2"/>
      </w:pPr>
      <w:r>
        <w:t xml:space="preserve">I. Introduction: The Contextual Landscape of Nairobi</w:t>
      </w:r>
    </w:p>
    <w:p>
      <w:pPr>
        <w:pStyle w:val="FirstParagraph"/>
      </w:pPr>
      <w:r>
        <w:t xml:space="preserve">To step into the professional shoes of a</w:t>
      </w:r>
      <w:r>
        <w:t xml:space="preserve"> </w:t>
      </w:r>
      <w:r>
        <w:rPr>
          <w:bCs/>
          <w:b/>
        </w:rPr>
        <w:t xml:space="preserve">Civil Engineer</w:t>
      </w:r>
      <w:r>
        <w:t xml:space="preserve"> </w:t>
      </w:r>
      <w:r>
        <w:t xml:space="preserve">within the bustling metropolis of Kenya, specifically in its capital city, Nairobi, is to accept a mandate that extends far beyond mere calculations of load-bearing capacities or concrete mixtures. It is to engage with a dynamic, complex, and often challenging urban ecosystem that serves as the economic heartbeat of East Africa. This reflection paper aims to explore the multifaceted responsibilities, ethical considerations, and profound impacts associated with practicing</w:t>
      </w:r>
      <w:r>
        <w:t xml:space="preserve"> </w:t>
      </w:r>
      <w:r>
        <w:rPr>
          <w:bCs/>
          <w:b/>
        </w:rPr>
        <w:t xml:space="preserve">Civil Engineering</w:t>
      </w:r>
      <w:r>
        <w:t xml:space="preserve"> </w:t>
      </w:r>
      <w:r>
        <w:t xml:space="preserve">in this specific geographical context. Nairobi represents both the promise of rapid modernization and the pitfalls of unplanned urban expansion. For any professional entering this field here, understanding local geography, socio-economic disparities, and environmental constraints is not merely academic; it is a prerequisite for survival and success.</w:t>
      </w:r>
    </w:p>
    <w:bookmarkEnd w:id="20"/>
    <w:bookmarkStart w:id="21" w:name="ii.-the-challenge-of-rapid-urbanization"/>
    <w:p>
      <w:pPr>
        <w:pStyle w:val="Heading2"/>
      </w:pPr>
      <w:r>
        <w:t xml:space="preserve">II. The Challenge of Rapid Urbanization</w:t>
      </w:r>
    </w:p>
    <w:p>
      <w:pPr>
        <w:pStyle w:val="FirstParagraph"/>
      </w:pPr>
      <w:r>
        <w:t xml:space="preserve">Nairobi is characterized by its explosive growth. As a hub for international diplomacy, commerce, and technology in Africa, the city attracts millions of internal migrants annually. This demographic pressure places an immense burden on existing infrastructure networks. For a</w:t>
      </w:r>
      <w:r>
        <w:t xml:space="preserve"> </w:t>
      </w:r>
      <w:r>
        <w:rPr>
          <w:bCs/>
          <w:b/>
        </w:rPr>
        <w:t xml:space="preserve">Civil Engineer</w:t>
      </w:r>
      <w:r>
        <w:t xml:space="preserve"> </w:t>
      </w:r>
      <w:r>
        <w:t xml:space="preserve">working in Nairobi, the primary challenge lies in designing resilient systems that can withstand not only physical stresses but also the sheer volume of usage. The widening of roads, such as the ongoing projects to expand Thika Road and Waiyaki Way, highlights this struggle. These are not just construction projects; they are attempts to tame a beast that grows faster than concrete can be poured.</w:t>
      </w:r>
    </w:p>
    <w:p>
      <w:pPr>
        <w:pStyle w:val="BodyText"/>
      </w:pPr>
      <w:r>
        <w:t xml:space="preserve">The reflection here is on the tension between speed and sustainability. In Nairobi, there is often a political and economic imperative to deliver infrastructure quickly to appease a growing populace. However, as engineers, we must reflect on whether "quick fixes" compromise long-term durability. The flooding issues that plague parts of Nairobi during the long rains are often exacerbated by inadequate drainage systems designed without sufficient regard for future rainfall intensity changes due to climate change. Therefore, the</w:t>
      </w:r>
      <w:r>
        <w:t xml:space="preserve"> </w:t>
      </w:r>
      <w:r>
        <w:rPr>
          <w:bCs/>
          <w:b/>
        </w:rPr>
        <w:t xml:space="preserve">Civil Engineer</w:t>
      </w:r>
      <w:r>
        <w:t xml:space="preserve"> </w:t>
      </w:r>
      <w:r>
        <w:t xml:space="preserve">in this region must advocate for data-driven design that prioritizes resilience over expediency.</w:t>
      </w:r>
    </w:p>
    <w:bookmarkEnd w:id="21"/>
    <w:bookmarkStart w:id="22" w:name="X7e30a0aee5d3975054a77bbbeb68b35f22a95c2"/>
    <w:p>
      <w:pPr>
        <w:pStyle w:val="Heading2"/>
      </w:pPr>
      <w:r>
        <w:t xml:space="preserve">III. Infrastructure as a Tool for Social Equity</w:t>
      </w:r>
    </w:p>
    <w:p>
      <w:pPr>
        <w:pStyle w:val="FirstParagraph"/>
      </w:pPr>
      <w:r>
        <w:t xml:space="preserve">A critical aspect of this profession in Kenya is recognizing that infrastructure is not neutral. It has the power to integrate or exclude. In Nairobi, the stark contrast between the affluent suburbs like Karen and Westlands and informal settlements like Kibera or Mathare presents a moral dilemma for practitioners. How does a</w:t>
      </w:r>
      <w:r>
        <w:t xml:space="preserve"> </w:t>
      </w:r>
      <w:r>
        <w:rPr>
          <w:bCs/>
          <w:b/>
        </w:rPr>
        <w:t xml:space="preserve">Civil Engineer</w:t>
      </w:r>
      <w:r>
        <w:t xml:space="preserve"> </w:t>
      </w:r>
      <w:r>
        <w:t xml:space="preserve">ensure that development benefits all citizens? The standard textbook approach often focuses on high-rise commercial buildings in the Central Business District (CBD) or luxury apartments in the outskirts. However, true engineering excellence in Nairobi requires looking beyond the skyline.</w:t>
      </w:r>
    </w:p>
    <w:p>
      <w:pPr>
        <w:pStyle w:val="BodyText"/>
      </w:pPr>
      <w:r>
        <w:t xml:space="preserve">I reflect on the need for inclusive design. This involves creating robust water supply systems that reach even the most remote informal settlements, ensuring safe pedestrian walkways that connect low-income areas to employment hubs, and building affordable housing structures using locally sourced materials. The role of the engineer is to bridge the infrastructural divide. By integrating social equity into technical specifications, a</w:t>
      </w:r>
      <w:r>
        <w:t xml:space="preserve"> </w:t>
      </w:r>
      <w:r>
        <w:rPr>
          <w:bCs/>
          <w:b/>
        </w:rPr>
        <w:t xml:space="preserve">Civil Engineer</w:t>
      </w:r>
      <w:r>
        <w:t xml:space="preserve"> </w:t>
      </w:r>
      <w:r>
        <w:t xml:space="preserve">in Kenya can contribute significantly to reducing inequality. This requires a shift from viewing infrastructure as mere concrete and steel to viewing it as essential human rights enablers.</w:t>
      </w:r>
    </w:p>
    <w:bookmarkEnd w:id="22"/>
    <w:bookmarkStart w:id="23" w:name="X6c1877720efd01f949651d4e9da67dc90ac0c8f"/>
    <w:p>
      <w:pPr>
        <w:pStyle w:val="Heading2"/>
      </w:pPr>
      <w:r>
        <w:t xml:space="preserve">IV. Environmental Stewardship and Climate Resilience</w:t>
      </w:r>
    </w:p>
    <w:p>
      <w:pPr>
        <w:pStyle w:val="FirstParagraph"/>
      </w:pPr>
      <w:r>
        <w:t xml:space="preserve">The ecological footprint of Nairobi is substantial, yet the city remains dependent on its natural environment for its water supply (notably from the Ngong Hills and Mombasa Road aquifers) and aesthetic appeal. The degradation of these environments due to pollution and unchecked construction poses a severe threat. As a</w:t>
      </w:r>
      <w:r>
        <w:t xml:space="preserve"> </w:t>
      </w:r>
      <w:r>
        <w:rPr>
          <w:bCs/>
          <w:b/>
        </w:rPr>
        <w:t xml:space="preserve">Civil Engineer</w:t>
      </w:r>
      <w:r>
        <w:t xml:space="preserve"> </w:t>
      </w:r>
      <w:r>
        <w:t xml:space="preserve">operating in Kenya, Nairobi, one must act as an environmental steward. This means adhering strictly to National Environment Management Authority (NEMA) regulations while also pushing for innovations that go beyond compliance.</w:t>
      </w:r>
    </w:p>
    <w:p>
      <w:pPr>
        <w:pStyle w:val="BodyText"/>
      </w:pPr>
      <w:r>
        <w:t xml:space="preserve">Reflections on recent projects suggest a growing awareness of green building practices. However, there is still much room for improvement in stormwater management and waste disposal during construction phases. The engineer must ask: Does this project contribute to the urban heat island effect? Does it disrupt local water tables? By incorporating sustainable drainage systems (SuDS) and promoting the use of recycled construction materials, the</w:t>
      </w:r>
      <w:r>
        <w:t xml:space="preserve"> </w:t>
      </w:r>
      <w:r>
        <w:rPr>
          <w:bCs/>
          <w:b/>
        </w:rPr>
        <w:t xml:space="preserve">Civil Engineer</w:t>
      </w:r>
      <w:r>
        <w:t xml:space="preserve"> </w:t>
      </w:r>
      <w:r>
        <w:t xml:space="preserve">can mitigate environmental damage. In Nairobi, where climate change is altering weather patterns unpredictably, engineering solutions must be adaptive. This might mean designing bridges that can handle unprecedented flood levels or creating green belts to absorb carbon emissions.</w:t>
      </w:r>
    </w:p>
    <w:bookmarkEnd w:id="23"/>
    <w:bookmarkStart w:id="24" w:name="X386984bbc68d5df90f34c9679910b4df0466b5c"/>
    <w:p>
      <w:pPr>
        <w:pStyle w:val="Heading2"/>
      </w:pPr>
      <w:r>
        <w:t xml:space="preserve">V. The Ethical Dimension and Professional Integrity</w:t>
      </w:r>
    </w:p>
    <w:p>
      <w:pPr>
        <w:pStyle w:val="FirstParagraph"/>
      </w:pPr>
      <w:r>
        <w:t xml:space="preserve">The construction industry in Kenya, like many others globally, faces challenges related to corruption and subcontracting practices. For the practicing</w:t>
      </w:r>
      <w:r>
        <w:t xml:space="preserve"> </w:t>
      </w:r>
      <w:r>
        <w:rPr>
          <w:bCs/>
          <w:b/>
        </w:rPr>
        <w:t xml:space="preserve">Civil Engineer</w:t>
      </w:r>
      <w:r>
        <w:t xml:space="preserve">, integrity is perhaps the most tested virtue. Cutting corners on material quality to save costs can lead to catastrophic failures, endangering lives and eroding public trust. In Nairobi’s context, where infrastructure projects are highly visible and politically charged, maintaining professional ethics is a form of civic duty.</w:t>
      </w:r>
    </w:p>
    <w:p>
      <w:pPr>
        <w:pStyle w:val="BodyText"/>
      </w:pPr>
      <w:r>
        <w:t xml:space="preserve">This reflection emphasizes the need for rigorous quality control and transparent reporting. The engineer must have the courage to halt work if safety standards are not met, regardless of pressure from developers or officials. Building trust with the community is equally important; engineers must communicate openly about risks, timelines, and disruptions caused by construction. In Nairobi, where public protests over land compensation or displacement are not uncommon, ethical engagement with stakeholders is crucial for project success.</w:t>
      </w:r>
    </w:p>
    <w:bookmarkEnd w:id="24"/>
    <w:bookmarkStart w:id="25" w:name="vi.-conclusion-the-path-forward"/>
    <w:p>
      <w:pPr>
        <w:pStyle w:val="Heading2"/>
      </w:pPr>
      <w:r>
        <w:t xml:space="preserve">VI. Conclusion: The Path Forward</w:t>
      </w:r>
    </w:p>
    <w:p>
      <w:pPr>
        <w:pStyle w:val="FirstParagraph"/>
      </w:pPr>
      <w:r>
        <w:t xml:space="preserve">In conclusion, being a</w:t>
      </w:r>
      <w:r>
        <w:t xml:space="preserve"> </w:t>
      </w:r>
      <w:r>
        <w:rPr>
          <w:bCs/>
          <w:b/>
        </w:rPr>
        <w:t xml:space="preserve">Civil Engineer</w:t>
      </w:r>
      <w:r>
        <w:t xml:space="preserve"> </w:t>
      </w:r>
      <w:r>
        <w:t xml:space="preserve">in Kenya’s capital, Nairobi, is a role of immense responsibility and potential impact. It requires a holistic approach that balances technical precision with social sensitivity and environmental consciousness. The challenges posed by rapid urbanization are daunting, but they also present opportunities for innovation and transformative change. By prioritizing resilience, equity, sustainability, and ethics, engineers can shape a Nairobi that is not only modern but also inclusive and livable.</w:t>
      </w:r>
    </w:p>
    <w:p>
      <w:pPr>
        <w:pStyle w:val="BodyText"/>
      </w:pPr>
      <w:r>
        <w:t xml:space="preserve">This reflection serves as a reminder that infrastructure is the skeleton of society. As we continue to build roads, bridges, water systems, and buildings in Kenya’s vibrant capital city, we are not just moving earth; we are shaping the future of millions. The</w:t>
      </w:r>
      <w:r>
        <w:t xml:space="preserve"> </w:t>
      </w:r>
      <w:r>
        <w:rPr>
          <w:bCs/>
          <w:b/>
        </w:rPr>
        <w:t xml:space="preserve">Civil Engineer</w:t>
      </w:r>
      <w:r>
        <w:t xml:space="preserve"> </w:t>
      </w:r>
      <w:r>
        <w:t xml:space="preserve">must therefore remain humble before nature, compassionate towards people, and unwavering in their commitment to quality. It is through such dedication that Nairobi can rise as a model of sustainable urban development for the rest of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Civil Engineer in Kenya, Nairobi</dc:title>
  <dc:creator/>
  <cp:keywords/>
  <dcterms:created xsi:type="dcterms:W3CDTF">2026-07-29T17:53:35Z</dcterms:created>
  <dcterms:modified xsi:type="dcterms:W3CDTF">2026-07-29T17:53:35Z</dcterms:modified>
</cp:coreProperties>
</file>

<file path=docProps/custom.xml><?xml version="1.0" encoding="utf-8"?>
<Properties xmlns="http://schemas.openxmlformats.org/officeDocument/2006/custom-properties" xmlns:vt="http://schemas.openxmlformats.org/officeDocument/2006/docPropsVTypes"/>
</file>