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00bb5e6b5a7ab2fc0a15a8ef6f88383bdc4ec95"/>
    <w:p>
      <w:pPr>
        <w:pStyle w:val="Heading1"/>
      </w:pPr>
      <w:r>
        <w:t xml:space="preserve">The Weight of History and the Challenge of Tomorrow:</w:t>
      </w:r>
      <w:r>
        <w:br/>
      </w:r>
      <w:r>
        <w:t xml:space="preserve">A Reflection on Being a Civil Engineer in Mexico City</w:t>
      </w:r>
    </w:p>
    <w:p>
      <w:pPr>
        <w:pStyle w:val="FirstParagraph"/>
      </w:pPr>
      <w:r>
        <w:t xml:space="preserve">To step into the role of a civil engineer within the vast, chaotic, and vibrant metropolis that is Mexico City is to accept a responsibility that transcends mere structural integrity. It is an engagement with history, ecology, sociology, and politics all at once. When we speak of the</w:t>
      </w:r>
      <w:r>
        <w:t xml:space="preserve"> </w:t>
      </w:r>
      <w:r>
        <w:rPr>
          <w:bCs/>
          <w:b/>
        </w:rPr>
        <w:t xml:space="preserve">Civil Engineer</w:t>
      </w:r>
      <w:r>
        <w:t xml:space="preserve"> </w:t>
      </w:r>
      <w:r>
        <w:t xml:space="preserve">in this specific geographic context—</w:t>
      </w:r>
      <w:r>
        <w:rPr>
          <w:bCs/>
          <w:b/>
        </w:rPr>
        <w:t xml:space="preserve">Mexico City</w:t>
      </w:r>
      <w:r>
        <w:t xml:space="preserve"> </w:t>
      </w:r>
      <w:r>
        <w:t xml:space="preserve">(Ciudad de México or CDMX)—we are not merely discussing the calculation of loads or the selection of concrete grades. We are discussing a profession that stands at the intersection of ancient legacy and futuristic necessity. As I reflect on this career path within this unique urban landscape, I am compelled to examine the profound challenges, the ethical imperatives, and the cultural nuances that define engineering practice here.</w:t>
      </w:r>
    </w:p>
    <w:bookmarkStart w:id="20" w:name="Xb2da27d85624726a996625c01c869ac3fcc4db2"/>
    <w:p>
      <w:pPr>
        <w:pStyle w:val="Heading2"/>
      </w:pPr>
      <w:r>
        <w:t xml:space="preserve">The Geological Paradox: Building on a Lake</w:t>
      </w:r>
    </w:p>
    <w:p>
      <w:pPr>
        <w:pStyle w:val="FirstParagraph"/>
      </w:pPr>
      <w:r>
        <w:t xml:space="preserve">The most immediate and defining characteristic of being a civil engineer in Mexico City is the ground beneath our feet. The city was built upon Lake Texcoco, a basin of soft clay and high water tables. For the modern</w:t>
      </w:r>
      <w:r>
        <w:t xml:space="preserve"> </w:t>
      </w:r>
      <w:r>
        <w:rPr>
          <w:bCs/>
          <w:b/>
        </w:rPr>
        <w:t xml:space="preserve">Civil Engineer</w:t>
      </w:r>
      <w:r>
        <w:t xml:space="preserve">, this presents a geological paradox that few other cities in the world face with such intensity. We are not building on solid rock; we are building on mud that is slowly sinking under its own weight. This phenomenon, known as land subsidence, is exacerbated by the over-extraction of groundwater, a historical necessity for a population exceeding twenty million people.</w:t>
      </w:r>
    </w:p>
    <w:p>
      <w:pPr>
        <w:pStyle w:val="BodyText"/>
      </w:pPr>
      <w:r>
        <w:t xml:space="preserve">Reflecting on this reality changes how one approaches design. Standard engineering practices found in arid regions or solid bedrock cities are insufficient here. The</w:t>
      </w:r>
      <w:r>
        <w:t xml:space="preserve"> </w:t>
      </w:r>
      <w:r>
        <w:rPr>
          <w:bCs/>
          <w:b/>
        </w:rPr>
        <w:t xml:space="preserve">Civil Engineer</w:t>
      </w:r>
      <w:r>
        <w:t xml:space="preserve"> </w:t>
      </w:r>
      <w:r>
        <w:t xml:space="preserve">in Mexico City must possess an intimate understanding of soil mechanics and differential settlement. Every foundation design is a negotiation with the earth itself, which is constantly moving, settling, and shifting. This requires not only technical precision but also a deep respect for environmental limits. It forces us to ask difficult questions: How do we build upward when the ground beneath us is going downward? How do we ensure safety without exacerbating the very issues that cause instability? These are not just academic exercises; they are daily realities in</w:t>
      </w:r>
      <w:r>
        <w:t xml:space="preserve"> </w:t>
      </w:r>
      <w:r>
        <w:rPr>
          <w:bCs/>
          <w:b/>
        </w:rPr>
        <w:t xml:space="preserve">Mexico City</w:t>
      </w:r>
      <w:r>
        <w:t xml:space="preserve">.</w:t>
      </w:r>
    </w:p>
    <w:bookmarkEnd w:id="20"/>
    <w:bookmarkStart w:id="22" w:name="the-colonial-overlay-and-urban-density"/>
    <w:p>
      <w:pPr>
        <w:pStyle w:val="Heading2"/>
      </w:pPr>
      <w:r>
        <w:t xml:space="preserve">The Colonial Overlay and Urban Density</w:t>
      </w:r>
    </w:p>
    <w:p>
      <w:pPr>
        <w:pStyle w:val="FirstParagraph"/>
      </w:pPr>
      <w:r>
        <w:t xml:space="preserve">Beyond the geological challenges, there is the layer of history. Mexico City is a palimpsest, a manuscript written over many times. The modern skyline rises above colonial facades, which themselves rest on the foundations of Tenochtitlan. For the</w:t>
      </w:r>
      <w:r>
        <w:t xml:space="preserve"> </w:t>
      </w:r>
      <w:r>
        <w:rPr>
          <w:bCs/>
          <w:b/>
        </w:rPr>
        <w:t xml:space="preserve">Civil Engineer</w:t>
      </w:r>
      <w:r>
        <w:t xml:space="preserve">, this means navigating an urban fabric where infrastructure often conflicts with heritage preservation. Excavating for metro lines or subway expansions is not just a construction project; it is an archaeological expedition.</w:t>
      </w:r>
    </w:p>
    <w:p>
      <w:pPr>
        <w:pStyle w:val="BodyText"/>
      </w:pPr>
      <w:r>
        <w:t xml:space="preserve">I often reflect on the tension between development and preservation. The demand for modern transit, housing, and commercial spaces in</w:t>
      </w:r>
      <w:r>
        <w:t xml:space="preserve"> </w:t>
      </w:r>
      <w:r>
        <w:rPr>
          <w:bCs/>
          <w:b/>
        </w:rPr>
        <w:t xml:space="preserve">Mexico City</w:t>
      </w:r>
      <w:r>
        <w:t xml:space="preserve"> </w:t>
      </w:r>
      <w:r>
        <w:t xml:space="preserve">is insatiable. Yet, every dig could uncover fragments of Aztec history or colonial artistry. The civil engineer must collaborate closely with historians and archaeologists, adapting construction methodologies to protect these treasures while still meeting the urgent needs of a growing populace. This collaborative aspect of the job is often overlooked in general engineering discourse but is central to practice in Mexico City. It requires patience, adaptability, and a sense of stewardship for cultural heritage that goes beyond professional obligation.</w:t>
      </w:r>
    </w:p>
    <w:bookmarkStart w:id="21" w:name="social-equity-and-infrastructure-justice"/>
    <w:p>
      <w:pPr>
        <w:pStyle w:val="Heading3"/>
      </w:pPr>
      <w:r>
        <w:t xml:space="preserve">Social Equity and Infrastructure Justice</w:t>
      </w:r>
    </w:p>
    <w:p>
      <w:pPr>
        <w:pStyle w:val="FirstParagraph"/>
      </w:pPr>
      <w:r>
        <w:t xml:space="preserve">No reflection on civil engineering in this region would be complete without addressing the social dimension. Mexico City is a city of stark contrasts. In some neighborhoods, there are gleaming high-rises with state-of-the-art infrastructure; in others, particularly on the periphery or in historically marginalized communities, access to basic services like clean water and stable sewage systems remains a struggle. The role of the</w:t>
      </w:r>
      <w:r>
        <w:t xml:space="preserve"> </w:t>
      </w:r>
      <w:r>
        <w:rPr>
          <w:bCs/>
          <w:b/>
        </w:rPr>
        <w:t xml:space="preserve">Civil Engineer</w:t>
      </w:r>
      <w:r>
        <w:t xml:space="preserve"> </w:t>
      </w:r>
      <w:r>
        <w:t xml:space="preserve">here is inherently political.</w:t>
      </w:r>
    </w:p>
    <w:p>
      <w:pPr>
        <w:pStyle w:val="BodyText"/>
      </w:pPr>
      <w:r>
        <w:t xml:space="preserve">We are not neutral technicians. The decisions we make about where to allocate resources, how to design public spaces, and which areas prioritize for improvement have direct impacts on human dignity and quality of life. Reflecting on this, I realize that engineering in</w:t>
      </w:r>
      <w:r>
        <w:t xml:space="preserve"> </w:t>
      </w:r>
      <w:r>
        <w:rPr>
          <w:bCs/>
          <w:b/>
        </w:rPr>
        <w:t xml:space="preserve">Mexico City</w:t>
      </w:r>
      <w:r>
        <w:t xml:space="preserve"> </w:t>
      </w:r>
      <w:r>
        <w:t xml:space="preserve">is a tool for social justice as much as it is a scientific discipline. To build a bridge or lay a water pipe in an underserved community requires the same technical skill as building it in Polanco, but the stakes regarding human welfare are often higher. The civil engineer must advocate for equity, ensuring that infrastructure serves all citizens, not just the wealthy enclaves.</w:t>
      </w:r>
    </w:p>
    <w:bookmarkEnd w:id="21"/>
    <w:bookmarkEnd w:id="22"/>
    <w:bookmarkStart w:id="23" w:name="the-future-sustainability-and-resilience"/>
    <w:p>
      <w:pPr>
        <w:pStyle w:val="Heading2"/>
      </w:pPr>
      <w:r>
        <w:t xml:space="preserve">The Future: Sustainability and Resilience</w:t>
      </w:r>
    </w:p>
    <w:p>
      <w:pPr>
        <w:pStyle w:val="FirstParagraph"/>
      </w:pPr>
      <w:r>
        <w:t xml:space="preserve">Looking forward, the challenges facing Mexico City are intensifying due to climate change. The erratic rainfall patterns threaten both drought and catastrophic flooding. As a future civil engineer, I am driven by the need to innovate toward sustainability. This means moving away from gray infrastructure alone and embracing green solutions. Permeable pavements, rainwater harvesting systems, and restored wetlands are not just eco-friendly concepts; they are necessary adaptations for</w:t>
      </w:r>
      <w:r>
        <w:t xml:space="preserve"> </w:t>
      </w:r>
      <w:r>
        <w:rPr>
          <w:bCs/>
          <w:b/>
        </w:rPr>
        <w:t xml:space="preserve">Mexico City</w:t>
      </w:r>
      <w:r>
        <w:t xml:space="preserve">.</w:t>
      </w:r>
    </w:p>
    <w:p>
      <w:pPr>
        <w:pStyle w:val="BodyText"/>
      </w:pPr>
      <w:r>
        <w:t xml:space="preserve">The concept of resilience is paramount. How do we design cities that can withstand earthquakes—a constant threat in this seismic zone—and adapt to changing climate patterns? The</w:t>
      </w:r>
      <w:r>
        <w:t xml:space="preserve"> </w:t>
      </w:r>
      <w:r>
        <w:rPr>
          <w:bCs/>
          <w:b/>
        </w:rPr>
        <w:t xml:space="preserve">Civil Engineer</w:t>
      </w:r>
      <w:r>
        <w:t xml:space="preserve"> </w:t>
      </w:r>
      <w:r>
        <w:t xml:space="preserve">must be a pioneer in resilient design, utilizing new materials and smart technologies to create infrastructure that is robust yet flexible. This requires continuous learning and a willingness to challenge traditional methods that may no longer be viable.</w:t>
      </w:r>
    </w:p>
    <w:bookmarkEnd w:id="23"/>
    <w:bookmarkStart w:id="24" w:name="conclusion"/>
    <w:p>
      <w:pPr>
        <w:pStyle w:val="Heading2"/>
      </w:pPr>
      <w:r>
        <w:t xml:space="preserve">Conclusion</w:t>
      </w:r>
    </w:p>
    <w:p>
      <w:pPr>
        <w:pStyle w:val="FirstParagraph"/>
      </w:pPr>
      <w:r>
        <w:t xml:space="preserve">In conclusion, being a civil engineer in Mexico City is a profound privilege and a heavy burden. It demands technical excellence, yes, but it also demands cultural sensitivity, historical awareness, and social conscience. The unique geological conditions of the Basin of Mexico require us to be humble before nature. The dense urban fabric requires us to be collaborators with history. The social inequalities require us to be advocates for justice.</w:t>
      </w:r>
    </w:p>
    <w:p>
      <w:pPr>
        <w:pStyle w:val="BodyText"/>
      </w:pPr>
      <w:r>
        <w:t xml:space="preserve">As I prepare for this career, I am reminded that engineering in</w:t>
      </w:r>
      <w:r>
        <w:t xml:space="preserve"> </w:t>
      </w:r>
      <w:r>
        <w:rPr>
          <w:bCs/>
          <w:b/>
        </w:rPr>
        <w:t xml:space="preserve">Mexico City</w:t>
      </w:r>
      <w:r>
        <w:t xml:space="preserve"> </w:t>
      </w:r>
      <w:r>
        <w:t xml:space="preserve">is not just about building structures; it is about building a future that honors the past while serving the present needs of millions. It is a discipline where every beam, every pipe, and every road carries the weight of history and the hope for resilience. To be a</w:t>
      </w:r>
      <w:r>
        <w:t xml:space="preserve"> </w:t>
      </w:r>
      <w:r>
        <w:rPr>
          <w:bCs/>
          <w:b/>
        </w:rPr>
        <w:t xml:space="preserve">Civil Engineer</w:t>
      </w:r>
      <w:r>
        <w:t xml:space="preserve"> </w:t>
      </w:r>
      <w:r>
        <w:t xml:space="preserve">here is to engage in one of the most complex construction puzzles on Earth, solving it not just with mathematics and physics, but with empathy and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Civil Engineer in Mexico City</dc:title>
  <dc:creator/>
  <cp:keywords/>
  <dcterms:created xsi:type="dcterms:W3CDTF">2026-07-29T12:26:36Z</dcterms:created>
  <dcterms:modified xsi:type="dcterms:W3CDTF">2026-07-29T12:26:36Z</dcterms:modified>
</cp:coreProperties>
</file>

<file path=docProps/custom.xml><?xml version="1.0" encoding="utf-8"?>
<Properties xmlns="http://schemas.openxmlformats.org/officeDocument/2006/custom-properties" xmlns:vt="http://schemas.openxmlformats.org/officeDocument/2006/docPropsVTypes"/>
</file>