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Myanmar</w:t>
      </w:r>
      <w:r>
        <w:t xml:space="preserve"> </w:t>
      </w:r>
      <w:r>
        <w:t xml:space="preserve">Yangon</w:t>
      </w:r>
    </w:p>
    <w:bookmarkStart w:id="25" w:name="Xda1ca030b364f6912e022b812cd708feefb94e9"/>
    <w:p>
      <w:pPr>
        <w:pStyle w:val="Heading1"/>
      </w:pPr>
      <w:r>
        <w:t xml:space="preserve">Bridging Tradition and Modernity: A Reflection on the Civil Engineer in Myanmar Yangon</w:t>
      </w:r>
    </w:p>
    <w:p>
      <w:pPr>
        <w:pStyle w:val="FirstParagraph"/>
      </w:pPr>
      <w:r>
        <w:t xml:space="preserve">The landscape of urban development is never static; it is a living, breathing entity that evolves with the economic tides, political shifts, and social needs of its inhabitants. Nowhere is this evolution more palpable than in</w:t>
      </w:r>
      <w:r>
        <w:t xml:space="preserve"> </w:t>
      </w:r>
      <w:r>
        <w:t xml:space="preserve">Myanmar Yangon</w:t>
      </w:r>
      <w:r>
        <w:t xml:space="preserve">, a city standing at the crossroads of history and rapid modernization. As I reflect on the role of the</w:t>
      </w:r>
      <w:r>
        <w:t xml:space="preserve"> </w:t>
      </w:r>
      <w:r>
        <w:t xml:space="preserve">Civil Engineer</w:t>
      </w:r>
      <w:r>
        <w:t xml:space="preserve"> </w:t>
      </w:r>
      <w:r>
        <w:t xml:space="preserve">within this specific context, it becomes evident that their job transcends mere calculation of loads or selection of materials. In</w:t>
      </w:r>
      <w:r>
        <w:t xml:space="preserve"> </w:t>
      </w:r>
      <w:r>
        <w:rPr>
          <w:iCs/>
          <w:i/>
        </w:rPr>
        <w:t xml:space="preserve">Myanmar Yangon</w:t>
      </w:r>
      <w:r>
        <w:t xml:space="preserve">, a civil engineer is not just a builder; they are an architect of resilience, a custodian of heritage, and a catalyst for sustainable urban growth.</w:t>
      </w:r>
    </w:p>
    <w:bookmarkStart w:id="20" w:name="X2bad2e41b3a3315199cf7f5b87441606692893f"/>
    <w:p>
      <w:pPr>
        <w:pStyle w:val="Heading2"/>
      </w:pPr>
      <w:r>
        <w:t xml:space="preserve">The Weight of History in the Modern Blueprint</w:t>
      </w:r>
    </w:p>
    <w:p>
      <w:pPr>
        <w:pStyle w:val="FirstParagraph"/>
      </w:pPr>
      <w:r>
        <w:t xml:space="preserve">Myanmar Yangon</w:t>
      </w:r>
      <w:r>
        <w:t xml:space="preserve"> </w:t>
      </w:r>
      <w:r>
        <w:t xml:space="preserve">is a city defined by its colonial architecture. The broad boulevards, the rotundas, and the weathered concrete structures of downtown are testaments to an era long past. For a civil engineer working in this environment, the challenge is multifaceted. One must possess deep technical knowledge to assess structural integrity without compromising historical aesthetics. When tasked with retrofitting or renovating existing structures in</w:t>
      </w:r>
      <w:r>
        <w:t xml:space="preserve"> </w:t>
      </w:r>
      <w:r>
        <w:rPr>
          <w:iCs/>
          <w:i/>
        </w:rPr>
        <w:t xml:space="preserve">Myanmar Yangon</w:t>
      </w:r>
      <w:r>
        <w:t xml:space="preserve">, the civil engineer must navigate complex regulations regarding heritage preservation while ensuring safety standards meet contemporary requirements.</w:t>
      </w:r>
    </w:p>
    <w:p>
      <w:pPr>
        <w:pStyle w:val="BodyText"/>
      </w:pPr>
      <w:r>
        <w:t xml:space="preserve">This duality requires a unique skill set. It is not enough to simply follow international codes; one must understand the local material properties, the aging effects of tropical humidity on old concrete, and the specific seismic considerations of the region. The reflection here is that being a civil engineer in</w:t>
      </w:r>
      <w:r>
        <w:t xml:space="preserve"> </w:t>
      </w:r>
      <w:r>
        <w:rPr>
          <w:iCs/>
          <w:i/>
        </w:rPr>
        <w:t xml:space="preserve">Myanmar Yangon</w:t>
      </w:r>
      <w:r>
        <w:t xml:space="preserve"> </w:t>
      </w:r>
      <w:r>
        <w:t xml:space="preserve">demands historical empathy alongside engineering precision. Every beam placed and every foundation poured is a dialogue between the past’s grandeur and the future’s necessity.</w:t>
      </w:r>
    </w:p>
    <w:bookmarkEnd w:id="20"/>
    <w:bookmarkStart w:id="21" w:name="X572e2e4999614847dd9493c47fc2a79e8d36045"/>
    <w:p>
      <w:pPr>
        <w:pStyle w:val="Heading2"/>
      </w:pPr>
      <w:r>
        <w:t xml:space="preserve">The Crisis of Infrastructure: A Call to Innovation</w:t>
      </w:r>
    </w:p>
    <w:p>
      <w:pPr>
        <w:pStyle w:val="FirstParagraph"/>
      </w:pPr>
      <w:r>
        <w:t xml:space="preserve">Beyond heritage sites,</w:t>
      </w:r>
      <w:r>
        <w:t xml:space="preserve"> </w:t>
      </w:r>
      <w:r>
        <w:t xml:space="preserve">Myanmar Yangon</w:t>
      </w:r>
      <w:r>
        <w:t xml:space="preserve"> </w:t>
      </w:r>
      <w:r>
        <w:t xml:space="preserve">faces significant infrastructure challenges. Rapid urbanization has outpaced the development of essential services such as water supply, sewage systems, and road networks. Traffic congestion is a daily reality for millions of residents, and flooding during the monsoon season frequently paralyzes large parts of the city. In this context, the role of the</w:t>
      </w:r>
      <w:r>
        <w:t xml:space="preserve"> </w:t>
      </w:r>
      <w:r>
        <w:t xml:space="preserve">Civil Engineer</w:t>
      </w:r>
      <w:r>
        <w:t xml:space="preserve"> </w:t>
      </w:r>
      <w:r>
        <w:t xml:space="preserve">becomes critical. They are not merely constructing buildings; they are designing systems that keep a megacity functioning.</w:t>
      </w:r>
    </w:p>
    <w:p>
      <w:pPr>
        <w:pStyle w:val="BodyText"/>
      </w:pPr>
      <w:r>
        <w:t xml:space="preserve">I reflect on how civil engineers in</w:t>
      </w:r>
      <w:r>
        <w:t xml:space="preserve"> </w:t>
      </w:r>
      <w:r>
        <w:rPr>
          <w:iCs/>
          <w:i/>
        </w:rPr>
        <w:t xml:space="preserve">Myanmar Yangon</w:t>
      </w:r>
      <w:r>
        <w:t xml:space="preserve"> </w:t>
      </w:r>
      <w:r>
        <w:t xml:space="preserve">must often work with limited resources or outdated technology, yet produce innovative solutions. This might involve designing cost-effective drainage systems that can handle extreme rainfall events or proposing traffic management strategies that integrate informal transit modes like motorcycle taxis and three-wheelers. The engineering mindset here is one of resourcefulness. It is about doing more with less, ensuring sustainability in a developing economy. The civil engineer must advocate for green infrastructure, permeable pavements, and sustainable urban drainage systems (SUDS) to mitigate the environmental impact of concrete jungles.</w:t>
      </w:r>
    </w:p>
    <w:bookmarkEnd w:id="21"/>
    <w:bookmarkStart w:id="22" w:name="X0a1a5ad51dee8c7084cf542c8e561939450e6ff"/>
    <w:p>
      <w:pPr>
        <w:pStyle w:val="Heading2"/>
      </w:pPr>
      <w:r>
        <w:t xml:space="preserve">Social Responsibility and Community Engagement</w:t>
      </w:r>
    </w:p>
    <w:p>
      <w:pPr>
        <w:pStyle w:val="FirstParagraph"/>
      </w:pPr>
      <w:r>
        <w:t xml:space="preserve">A profound aspect of being a civil engineer in</w:t>
      </w:r>
      <w:r>
        <w:t xml:space="preserve"> </w:t>
      </w:r>
      <w:r>
        <w:t xml:space="preserve">Myanmar Yangon</w:t>
      </w:r>
      <w:r>
        <w:t xml:space="preserve"> </w:t>
      </w:r>
      <w:r>
        <w:t xml:space="preserve">is the social dimension of the profession. Infrastructure projects directly impact vulnerable populations, including those living in informal settlements along waterways or riverbanks. Engineers must consider displacement, accessibility, and affordability when planning developments. A bridge built without pedestrian access is a failure of engineering ethics; a housing project that prices out original residents is a failure of social conscience.</w:t>
      </w:r>
    </w:p>
    <w:p>
      <w:pPr>
        <w:pStyle w:val="BodyText"/>
      </w:pPr>
      <w:r>
        <w:t xml:space="preserve">In</w:t>
      </w:r>
      <w:r>
        <w:t xml:space="preserve"> </w:t>
      </w:r>
      <w:r>
        <w:rPr>
          <w:iCs/>
          <w:i/>
        </w:rPr>
        <w:t xml:space="preserve">Myanmar Yangon</w:t>
      </w:r>
      <w:r>
        <w:t xml:space="preserve">, community engagement is not optional; it is integral to successful project implementation. Civil engineers must listen to the needs of the people who will use their structures. This requires soft skills—communication, empathy, and cultural awareness—just as much as technical prowess. Reflecting on this, I realize that the most effective civil engineers in</w:t>
      </w:r>
      <w:r>
        <w:t xml:space="preserve"> </w:t>
      </w:r>
      <w:r>
        <w:t xml:space="preserve">Myanmar Yangon</w:t>
      </w:r>
      <w:r>
        <w:t xml:space="preserve"> </w:t>
      </w:r>
      <w:r>
        <w:t xml:space="preserve">are those who view themselves as public servants. Their designs should empower communities, enhance quality of life, and promote social equity.</w:t>
      </w:r>
    </w:p>
    <w:bookmarkEnd w:id="22"/>
    <w:bookmarkStart w:id="23" w:name="X2b64ae8449448ea6ea6006b38574e537e37a772"/>
    <w:p>
      <w:pPr>
        <w:pStyle w:val="Heading2"/>
      </w:pPr>
      <w:r>
        <w:t xml:space="preserve">The Path Forward: Sustainability and Resilience</w:t>
      </w:r>
    </w:p>
    <w:p>
      <w:pPr>
        <w:pStyle w:val="FirstParagraph"/>
      </w:pPr>
      <w:r>
        <w:t xml:space="preserve">Looking ahead, the civil engineer in</w:t>
      </w:r>
      <w:r>
        <w:t xml:space="preserve"> </w:t>
      </w:r>
      <w:r>
        <w:t xml:space="preserve">Myanmar Yangon</w:t>
      </w:r>
      <w:r>
        <w:t xml:space="preserve"> </w:t>
      </w:r>
      <w:r>
        <w:t xml:space="preserve">plays a pivotal role in shaping a sustainable future. Climate change poses significant threats, from rising sea levels affecting coastal areas to increased frequency of extreme weather events. Engineers must adopt resilient design principles that can withstand these challenges. This includes elevating critical infrastructure, using durable materials resistant to corrosion and heat, and integrating renewable energy sources into building designs.</w:t>
      </w:r>
    </w:p>
    <w:p>
      <w:pPr>
        <w:pStyle w:val="BodyText"/>
      </w:pPr>
      <w:r>
        <w:t xml:space="preserve">Furthermore, there is a growing need for digital transformation in the construction sector in</w:t>
      </w:r>
      <w:r>
        <w:t xml:space="preserve"> </w:t>
      </w:r>
      <w:r>
        <w:rPr>
          <w:iCs/>
          <w:i/>
        </w:rPr>
        <w:t xml:space="preserve">Myanmar Yangon</w:t>
      </w:r>
      <w:r>
        <w:t xml:space="preserve">. The adoption of Building Information Modeling (BIM), advanced simulation tools, and data-driven project management can significantly improve efficiency and reduce waste. Civil engineers must be at the forefront of this technological shift, training themselves and mentoring younger professionals to embrace these innovations.</w:t>
      </w:r>
    </w:p>
    <w:bookmarkEnd w:id="23"/>
    <w:bookmarkStart w:id="24" w:name="conclusion"/>
    <w:p>
      <w:pPr>
        <w:pStyle w:val="Heading2"/>
      </w:pPr>
      <w:r>
        <w:t xml:space="preserve">Conclusion</w:t>
      </w:r>
    </w:p>
    <w:p>
      <w:pPr>
        <w:pStyle w:val="FirstParagraph"/>
      </w:pPr>
      <w:r>
        <w:t xml:space="preserve">In conclusion, reflecting on the role of a civil engineer in</w:t>
      </w:r>
      <w:r>
        <w:t xml:space="preserve"> </w:t>
      </w:r>
      <w:r>
        <w:t xml:space="preserve">Myanmar Yangon</w:t>
      </w:r>
      <w:r>
        <w:t xml:space="preserve"> </w:t>
      </w:r>
      <w:r>
        <w:t xml:space="preserve">reveals a profession that is as much about philosophy and ethics as it is about physics and mathematics. It is a role fraught with challenges but rich with opportunity. The civil engineer in this context must be a guardian of history, an innovator in infrastructure, a champion of social justice, and a pioneer of sustainability.</w:t>
      </w:r>
    </w:p>
    <w:p>
      <w:pPr>
        <w:pStyle w:val="BodyText"/>
      </w:pPr>
      <w:r>
        <w:t xml:space="preserve">The cityscape of</w:t>
      </w:r>
      <w:r>
        <w:t xml:space="preserve"> </w:t>
      </w:r>
      <w:r>
        <w:rPr>
          <w:iCs/>
          <w:i/>
        </w:rPr>
        <w:t xml:space="preserve">Myanmar Yangon</w:t>
      </w:r>
      <w:r>
        <w:t xml:space="preserve"> </w:t>
      </w:r>
      <w:r>
        <w:t xml:space="preserve">is changing rapidly, and the decisions made by civil engineers today will echo for generations. They are not just constructing buildings; they are constructing the future identity of one of Southeast Asia’s most vibrant cities. To be a civil engineer in this setting is to accept a heavy responsibility—to build not just with concrete and steel, but with hope, resilience, and a deep commitment to the well-being of the people who call</w:t>
      </w:r>
      <w:r>
        <w:t xml:space="preserve"> </w:t>
      </w:r>
      <w:r>
        <w:t xml:space="preserve">Myanmar Yangon</w:t>
      </w:r>
      <w:r>
        <w:t xml:space="preserve"> </w:t>
      </w:r>
      <w:r>
        <w:t xml:space="preserve">home.</w:t>
      </w:r>
    </w:p>
    <w:p>
      <w:pPr>
        <w:pStyle w:val="BodyText"/>
      </w:pPr>
      <w:r>
        <w:t xml:space="preserve">This reflection underscores that while technology evolves, the core essence of civil engineering remains unchanged: it is a service to humanity. In</w:t>
      </w:r>
      <w:r>
        <w:t xml:space="preserve"> </w:t>
      </w:r>
      <w:r>
        <w:rPr>
          <w:iCs/>
          <w:i/>
        </w:rPr>
        <w:t xml:space="preserve">Myanmar Yangon</w:t>
      </w:r>
      <w:r>
        <w:t xml:space="preserve">, this service takes on heightened importance due to the city’s unique historical, social, and environmental context. The civil engineer there must be versatile, visionary, and deeply connected to the ground they build upon.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Civil Engineer in Myanmar Yangon</dc:title>
  <dc:creator/>
  <dc:language>en</dc:language>
  <cp:keywords/>
  <dcterms:created xsi:type="dcterms:W3CDTF">2026-07-30T00:23:32Z</dcterms:created>
  <dcterms:modified xsi:type="dcterms:W3CDTF">2026-07-30T00:23:32Z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