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22fd9bba1cad66aa0f1b95539cc22662db986f5"/>
    <w:p>
      <w:pPr>
        <w:pStyle w:val="Heading1"/>
      </w:pPr>
      <w:r>
        <w:t xml:space="preserve">A Reflection on the Role of the Civil Engineer in Zimbabwe Harare</w:t>
      </w:r>
    </w:p>
    <w:p>
      <w:pPr>
        <w:pStyle w:val="FirstParagraph"/>
      </w:pPr>
      <w:r>
        <w:t xml:space="preserve">The narrative of urban development is rarely just a story of concrete and steel; it is a profound reflection on human resilience, adaptability, and the relentless pursuit of progress. When one contemplates the identity and duties within this profession in specific locales such as</w:t>
      </w:r>
      <w:r>
        <w:t xml:space="preserve"> </w:t>
      </w:r>
      <w:r>
        <w:rPr>
          <w:bCs/>
          <w:b/>
        </w:rPr>
        <w:t xml:space="preserve">Zimbabwe Harare</w:t>
      </w:r>
      <w:r>
        <w:t xml:space="preserve">, the discourse shifts from theoretical engineering principles to a gritty, realistic examination of infrastructure survival. For any professional dedicated to this field, observing the landscape of</w:t>
      </w:r>
      <w:r>
        <w:t xml:space="preserve"> </w:t>
      </w:r>
      <w:r>
        <w:rPr>
          <w:bCs/>
          <w:b/>
        </w:rPr>
        <w:t xml:space="preserve">Zimbabwe Harare</w:t>
      </w:r>
      <w:r>
        <w:t xml:space="preserve"> </w:t>
      </w:r>
      <w:r>
        <w:t xml:space="preserve">offers a unique pedagogical experience. It is here that the abstract concept of a</w:t>
      </w:r>
      <w:r>
        <w:t xml:space="preserve"> </w:t>
      </w:r>
      <w:r>
        <w:rPr>
          <w:bCs/>
          <w:b/>
        </w:rPr>
        <w:t xml:space="preserve">Civil Engineer</w:t>
      </w:r>
      <w:r>
        <w:t xml:space="preserve"> </w:t>
      </w:r>
      <w:r>
        <w:t xml:space="preserve">transforms into a guardian against environmental decay and economic volatility.</w:t>
      </w:r>
    </w:p>
    <w:bookmarkStart w:id="20" w:name="X09fcc5b3417821e9bf25ece5058be084cc42119"/>
    <w:p>
      <w:pPr>
        <w:pStyle w:val="Heading2"/>
      </w:pPr>
      <w:r>
        <w:t xml:space="preserve">The Contextual Landscape of Zimbabwe Harare</w:t>
      </w:r>
    </w:p>
    <w:p>
      <w:pPr>
        <w:pStyle w:val="FirstParagraph"/>
      </w:pPr>
      <w:r>
        <w:t xml:space="preserve">To understand the weight of this role, one must first appreciate the unique topographical and socio-economic context of the city.</w:t>
      </w:r>
      <w:r>
        <w:t xml:space="preserve"> </w:t>
      </w:r>
      <w:r>
        <w:rPr>
          <w:bCs/>
          <w:b/>
        </w:rPr>
        <w:t xml:space="preserve">Zimbabwe Harare</w:t>
      </w:r>
      <w:r>
        <w:t xml:space="preserve">, known as "The Garden City," sits at a high altitude with a pleasant climate, yet it is besieged by challenges that are distinct to its history and current economic realities. The infrastructure here does not merely age; it battles for existence against severe climatic events, particularly the intense summer thunderstorms that test drainage capacities to their breaking point. In this context, the</w:t>
      </w:r>
      <w:r>
        <w:t xml:space="preserve"> </w:t>
      </w:r>
      <w:r>
        <w:rPr>
          <w:bCs/>
          <w:b/>
        </w:rPr>
        <w:t xml:space="preserve">Civil Engineer</w:t>
      </w:r>
      <w:r>
        <w:t xml:space="preserve"> </w:t>
      </w:r>
      <w:r>
        <w:t xml:space="preserve">is not simply calculating load-bearing walls or paving roads; they are designing survival mechanisms for an urban ecosystem under stress.</w:t>
      </w:r>
    </w:p>
    <w:p>
      <w:pPr>
        <w:pStyle w:val="BodyText"/>
      </w:pPr>
      <w:r>
        <w:t xml:space="preserve">The city’s layout presents a dual challenge: maintaining colonial-era infrastructure while accommodating rapid, often informal, urban expansion. The engineer walking the streets of</w:t>
      </w:r>
      <w:r>
        <w:t xml:space="preserve"> </w:t>
      </w:r>
      <w:r>
        <w:rPr>
          <w:bCs/>
          <w:b/>
        </w:rPr>
        <w:t xml:space="preserve">Zimbabwe Harare</w:t>
      </w:r>
      <w:r>
        <w:t xml:space="preserve"> </w:t>
      </w:r>
      <w:r>
        <w:t xml:space="preserve">sees a paradox. On one hand, there is the enduring beauty of well-maintained parks and avenues; on the other, there are roads riddled with potholes that swallow vehicles whole and drainage systems overwhelmed by uncollected waste and sudden downpours. This duality defines the reflection of a</w:t>
      </w:r>
      <w:r>
        <w:t xml:space="preserve"> </w:t>
      </w:r>
      <w:r>
        <w:rPr>
          <w:bCs/>
          <w:b/>
        </w:rPr>
        <w:t xml:space="preserve">Civil Engineer</w:t>
      </w:r>
      <w:r>
        <w:t xml:space="preserve"> </w:t>
      </w:r>
      <w:r>
        <w:t xml:space="preserve">in this region—they are tasked with restoring dignity to public spaces through technical precision amidst resource scarcity.</w:t>
      </w:r>
    </w:p>
    <w:bookmarkEnd w:id="20"/>
    <w:bookmarkStart w:id="21" w:name="adaptability-as-a-core-competency"/>
    <w:p>
      <w:pPr>
        <w:pStyle w:val="Heading2"/>
      </w:pPr>
      <w:r>
        <w:t xml:space="preserve">Adaptability as a Core Competency</w:t>
      </w:r>
    </w:p>
    <w:p>
      <w:pPr>
        <w:pStyle w:val="FirstParagraph"/>
      </w:pPr>
      <w:r>
        <w:t xml:space="preserve">In many parts of the world, engineering is governed by abundant resources and predictable supply chains. In</w:t>
      </w:r>
      <w:r>
        <w:t xml:space="preserve"> </w:t>
      </w:r>
      <w:r>
        <w:rPr>
          <w:bCs/>
          <w:b/>
        </w:rPr>
        <w:t xml:space="preserve">Zimbabwe Harare</w:t>
      </w:r>
      <w:r>
        <w:t xml:space="preserve">, however, adaptability becomes the most critical skill set for a practitioner. The reflection of a modern</w:t>
      </w:r>
      <w:r>
        <w:t xml:space="preserve"> </w:t>
      </w:r>
      <w:r>
        <w:rPr>
          <w:bCs/>
          <w:b/>
        </w:rPr>
        <w:t xml:space="preserve">Civil Engineer</w:t>
      </w:r>
      <w:r>
        <w:t xml:space="preserve"> </w:t>
      </w:r>
      <w:r>
        <w:t xml:space="preserve">here is one of resourcefulness. When specialized imported materials are unavailable or prohibitively expensive due to currency fluctuations, the engineer must innovate using locally available alternatives without compromising safety standards.</w:t>
      </w:r>
    </w:p>
    <w:p>
      <w:pPr>
        <w:pStyle w:val="BodyText"/>
      </w:pPr>
      <w:r>
        <w:t xml:space="preserve">This necessitates a deep understanding of local geology and material science. For instance, when addressing the notorious flooding in low-lying areas of</w:t>
      </w:r>
      <w:r>
        <w:t xml:space="preserve"> </w:t>
      </w:r>
      <w:r>
        <w:rPr>
          <w:bCs/>
          <w:b/>
        </w:rPr>
        <w:t xml:space="preserve">Zimbabwe Harare</w:t>
      </w:r>
      <w:r>
        <w:t xml:space="preserve">, such as those around Lake Chivero or various townships, the</w:t>
      </w:r>
      <w:r>
        <w:t xml:space="preserve"> </w:t>
      </w:r>
      <w:r>
        <w:rPr>
          <w:bCs/>
          <w:b/>
        </w:rPr>
        <w:t xml:space="preserve">Civil Engineer</w:t>
      </w:r>
      <w:r>
        <w:t xml:space="preserve"> </w:t>
      </w:r>
      <w:r>
        <w:t xml:space="preserve">cannot rely solely on standard international drainage models. They must adapt these models to account for local sedimentation rates, plastic waste blockages, and the rapid urbanization that has encroached upon natural waterways. The reflection here is humble: engineering is not about imposing will upon nature or materials, but about negotiating with them using limited tools.</w:t>
      </w:r>
    </w:p>
    <w:bookmarkEnd w:id="21"/>
    <w:bookmarkStart w:id="22" w:name="the-social-contract-of-infrastructure"/>
    <w:p>
      <w:pPr>
        <w:pStyle w:val="Heading2"/>
      </w:pPr>
      <w:r>
        <w:t xml:space="preserve">The Social Contract of Infrastructure</w:t>
      </w:r>
    </w:p>
    <w:p>
      <w:pPr>
        <w:pStyle w:val="FirstParagraph"/>
      </w:pPr>
      <w:r>
        <w:t xml:space="preserve">Beyond technical calculations, the role of a</w:t>
      </w:r>
      <w:r>
        <w:t xml:space="preserve"> </w:t>
      </w:r>
      <w:r>
        <w:rPr>
          <w:bCs/>
          <w:b/>
        </w:rPr>
        <w:t xml:space="preserve">Civil Engineer</w:t>
      </w:r>
      <w:r>
        <w:t xml:space="preserve"> </w:t>
      </w:r>
      <w:r>
        <w:t xml:space="preserve">in this context carries a heavy social contract. In cities facing economic hardship, infrastructure is often the primary interface between the state and its citizens. A broken water main or a collapsed bridge in</w:t>
      </w:r>
      <w:r>
        <w:t xml:space="preserve"> </w:t>
      </w:r>
      <w:r>
        <w:rPr>
          <w:bCs/>
          <w:b/>
        </w:rPr>
        <w:t xml:space="preserve">Zimbabwe Harare</w:t>
      </w:r>
      <w:r>
        <w:t xml:space="preserve"> </w:t>
      </w:r>
      <w:r>
        <w:t xml:space="preserve">is not just an inconvenience; it is a humanitarian crisis that affects access to healthcare, education, and livelihoods.</w:t>
      </w:r>
    </w:p>
    <w:p>
      <w:pPr>
        <w:pStyle w:val="BodyText"/>
      </w:pPr>
      <w:r>
        <w:t xml:space="preserve">Reflecting on this aspect reveals that engineering is inherently political and social. The decisions made by the</w:t>
      </w:r>
      <w:r>
        <w:t xml:space="preserve"> </w:t>
      </w:r>
      <w:r>
        <w:rPr>
          <w:bCs/>
          <w:b/>
        </w:rPr>
        <w:t xml:space="preserve">Civil Engineer</w:t>
      </w:r>
      <w:r>
        <w:t xml:space="preserve"> </w:t>
      </w:r>
      <w:r>
        <w:t xml:space="preserve">determine who has safe passage to work, which communities remain isolated during rains, and how water reaches vulnerable populations. Therefore, the professional must possess empathy alongside their technical expertise. They must advocate for designs that are not only structurally sound but also socially equitable. For example, in rural-urban fringe developments in</w:t>
      </w:r>
      <w:r>
        <w:t xml:space="preserve"> </w:t>
      </w:r>
      <w:r>
        <w:rPr>
          <w:bCs/>
          <w:b/>
        </w:rPr>
        <w:t xml:space="preserve">Zimbabwe Harare</w:t>
      </w:r>
      <w:r>
        <w:t xml:space="preserve">, engineers often face pressure to cut corners to save costs. Resisting this pressure and insisting on sustainable, durable solutions is a moral imperative that defines the integrity of the profession.</w:t>
      </w:r>
    </w:p>
    <w:bookmarkEnd w:id="22"/>
    <w:bookmarkStart w:id="23" w:name="Xa647aea48943cf6d5aff0b1f0917ee920c7952d"/>
    <w:p>
      <w:pPr>
        <w:pStyle w:val="Heading2"/>
      </w:pPr>
      <w:r>
        <w:t xml:space="preserve">Sustainability and Environmental Stewardship</w:t>
      </w:r>
    </w:p>
    <w:p>
      <w:pPr>
        <w:pStyle w:val="FirstParagraph"/>
      </w:pPr>
      <w:r>
        <w:t xml:space="preserve">Another critical dimension of reflection involves environmental stewardship. As urban centers grow, so does their ecological footprint. In</w:t>
      </w:r>
      <w:r>
        <w:t xml:space="preserve"> </w:t>
      </w:r>
      <w:r>
        <w:rPr>
          <w:bCs/>
          <w:b/>
        </w:rPr>
        <w:t xml:space="preserve">Zimbabwe Harare</w:t>
      </w:r>
      <w:r>
        <w:t xml:space="preserve">, where water scarcity can be acute during drought periods, the role of the</w:t>
      </w:r>
      <w:r>
        <w:t xml:space="preserve"> </w:t>
      </w:r>
      <w:r>
        <w:rPr>
          <w:bCs/>
          <w:b/>
        </w:rPr>
        <w:t xml:space="preserve">Civil Engineer</w:t>
      </w:r>
      <w:r>
        <w:t xml:space="preserve"> </w:t>
      </w:r>
      <w:r>
        <w:t xml:space="preserve">expands to include water conservation strategies and sustainable waste management systems.</w:t>
      </w:r>
    </w:p>
    <w:p>
      <w:pPr>
        <w:pStyle w:val="BodyText"/>
      </w:pPr>
      <w:r>
        <w:t xml:space="preserve">Modern engineering practices demand a shift from grey infrastructure (concrete dams and pipes) to green infrastructure (wetlands restoration, permeable pavements). Reflecting on this transition, it becomes clear that the engineer of today must be an ecologist as well. The challenges facing</w:t>
      </w:r>
      <w:r>
        <w:t xml:space="preserve"> </w:t>
      </w:r>
      <w:r>
        <w:rPr>
          <w:bCs/>
          <w:b/>
        </w:rPr>
        <w:t xml:space="preserve">Zimbabwe Harare</w:t>
      </w:r>
      <w:r>
        <w:t xml:space="preserve"> </w:t>
      </w:r>
      <w:r>
        <w:t xml:space="preserve">require holistic solutions. For instance, designing stormwater retention systems that double as recreational parks can solve drainage issues while enhancing the quality of life for residents. This integration of function and form is a hallmark of advanced engineering thinking, and its application in this region serves as a powerful testament to the potential of local talent.</w:t>
      </w:r>
    </w:p>
    <w:bookmarkEnd w:id="23"/>
    <w:bookmarkStart w:id="24" w:name="conclusion-the-enduring-spirit"/>
    <w:p>
      <w:pPr>
        <w:pStyle w:val="Heading2"/>
      </w:pPr>
      <w:r>
        <w:t xml:space="preserve">Conclusion: The Enduring Spirit</w:t>
      </w:r>
    </w:p>
    <w:p>
      <w:pPr>
        <w:pStyle w:val="FirstParagraph"/>
      </w:pPr>
      <w:r>
        <w:t xml:space="preserve">In conclusion, reflecting on the profession within the specific context of</w:t>
      </w:r>
      <w:r>
        <w:t xml:space="preserve"> </w:t>
      </w:r>
      <w:r>
        <w:rPr>
          <w:bCs/>
          <w:b/>
        </w:rPr>
        <w:t xml:space="preserve">Zimbabwe Harare</w:t>
      </w:r>
      <w:r>
        <w:t xml:space="preserve"> </w:t>
      </w:r>
      <w:r>
        <w:t xml:space="preserve">illuminates both the struggles and triumphs inherent in civil engineering. It is a discipline that demands more than just mathematical proficiency; it requires resilience, creativity, and a deep sense of civic duty. The</w:t>
      </w:r>
      <w:r>
        <w:t xml:space="preserve"> </w:t>
      </w:r>
      <w:r>
        <w:rPr>
          <w:bCs/>
          <w:b/>
        </w:rPr>
        <w:t xml:space="preserve">Civil Engineer</w:t>
      </w:r>
      <w:r>
        <w:t xml:space="preserve"> </w:t>
      </w:r>
      <w:r>
        <w:t xml:space="preserve">operating in this environment acts as an architect of stability in a fluctuating world.</w:t>
      </w:r>
    </w:p>
    <w:p>
      <w:pPr>
        <w:pStyle w:val="BodyText"/>
      </w:pPr>
      <w:r>
        <w:t xml:space="preserve">The challenges presented by the infrastructure needs of</w:t>
      </w:r>
      <w:r>
        <w:t xml:space="preserve"> </w:t>
      </w:r>
      <w:r>
        <w:rPr>
          <w:bCs/>
          <w:b/>
        </w:rPr>
        <w:t xml:space="preserve">Zimbabwe Harare</w:t>
      </w:r>
      <w:r>
        <w:t xml:space="preserve"> </w:t>
      </w:r>
      <w:r>
        <w:t xml:space="preserve">are formidable, but they also offer opportunities for innovation that would not exist in more resourced settings. By embracing local constraints and prioritizing community impact, engineers contribute to the broader narrative of national development. Ultimately, the reflection on this role is one of hope: that through careful planning and dedicated execution,</w:t>
      </w:r>
      <w:r>
        <w:t xml:space="preserve"> </w:t>
      </w:r>
      <w:r>
        <w:rPr>
          <w:bCs/>
          <w:b/>
        </w:rPr>
        <w:t xml:space="preserve">Zimbabwe Harare</w:t>
      </w:r>
      <w:r>
        <w:t xml:space="preserve"> </w:t>
      </w:r>
      <w:r>
        <w:t xml:space="preserve">can overcome its infrastructural deficits. The</w:t>
      </w:r>
      <w:r>
        <w:t xml:space="preserve"> </w:t>
      </w:r>
      <w:r>
        <w:rPr>
          <w:bCs/>
          <w:b/>
        </w:rPr>
        <w:t xml:space="preserve">Civil Engineer</w:t>
      </w:r>
      <w:r>
        <w:t xml:space="preserve"> </w:t>
      </w:r>
      <w:r>
        <w:t xml:space="preserve">stands at the forefront of this transformation, building not just structures, but a sustainable future for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Civil Engineer in Zimbabwe Harare</dc:title>
  <dc:creator/>
  <dc:language>en</dc:language>
  <cp:keywords/>
  <dcterms:created xsi:type="dcterms:W3CDTF">2026-07-29T19:46:54Z</dcterms:created>
  <dcterms:modified xsi:type="dcterms:W3CDTF">2026-07-29T19:46:54Z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