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25" w:name="Xbe65d34b1eef7038c381def8cffefeb126436ce"/>
    <w:p>
      <w:pPr>
        <w:pStyle w:val="Heading1"/>
      </w:pPr>
      <w:r>
        <w:t xml:space="preserve">Bridging the Digital Divide: A Reflection on the Role of Computer Engineers in Afghanistan Kabul</w:t>
      </w:r>
    </w:p>
    <w:p>
      <w:pPr>
        <w:pStyle w:val="FirstParagraph"/>
      </w:pPr>
      <w:r>
        <w:t xml:space="preserve">In the bustling heart of Central Asia, amidst a landscape rich with history yet scarred by decades of conflict, lies Kabul. Today, this city stands at a critical juncture where tradition meets modernity. Within this complex socio-political and economic environment, the role of the</w:t>
      </w:r>
      <w:r>
        <w:t xml:space="preserve"> </w:t>
      </w:r>
      <w:r>
        <w:rPr>
          <w:bCs/>
          <w:b/>
        </w:rPr>
        <w:t xml:space="preserve">Computer Engineer</w:t>
      </w:r>
      <w:r>
        <w:t xml:space="preserve"> </w:t>
      </w:r>
      <w:r>
        <w:t xml:space="preserve">transcends mere technical maintenance or software development; it becomes an act of resilience and nation-building. Reflecting on the presence and potential impact of computer engineers in Afghanistan Kabul reveals a narrative not just about technology, but about hope, infrastructure recovery, and the democratization of knowledge.</w:t>
      </w:r>
    </w:p>
    <w:bookmarkStart w:id="20" w:name="the-context-technology-amidst-turmoil"/>
    <w:p>
      <w:pPr>
        <w:pStyle w:val="Heading2"/>
      </w:pPr>
      <w:r>
        <w:t xml:space="preserve">The Context: Technology Amidst Turmoil</w:t>
      </w:r>
    </w:p>
    <w:p>
      <w:pPr>
        <w:pStyle w:val="FirstParagraph"/>
      </w:pPr>
      <w:r>
        <w:t xml:space="preserve">To understand the weight carried by a computer engineer in this region one must first acknowledge the unique challenges faced by Afghanistan Kabul. The city has suffered immense destruction to its physical infrastructure, but more subtly, its human capital and digital infrastructure have also been severely impacted. For years, access to stable electricity and reliable internet connectivity was sporadic at best. In such an environment, the</w:t>
      </w:r>
      <w:r>
        <w:t xml:space="preserve"> </w:t>
      </w:r>
      <w:r>
        <w:t xml:space="preserve">Computer Engineer</w:t>
      </w:r>
      <w:r>
        <w:t xml:space="preserve"> </w:t>
      </w:r>
      <w:r>
        <w:t xml:space="preserve">is not simply a coder sitting in an office; they are often system architects trying to build stability out of chaos. They must design solutions that are robust enough to withstand power fluctuations, optimize software for low-bandwidth environments, and create hardware setups that can function with limited resources.</w:t>
      </w:r>
    </w:p>
    <w:p>
      <w:pPr>
        <w:pStyle w:val="BodyText"/>
      </w:pPr>
      <w:r>
        <w:t xml:space="preserve">This context makes the work of computer engineers in Afghanistan Kabul profoundly different from their counterparts in stable, developed economies. There is no luxury of assuming perfect conditions. Every line of code written or every server rack installed is a deliberate step toward normalcy. The reflection here is one of humility and pragmatism: technology must be appropriate for the context, sustainable, and accessible to the local population.</w:t>
      </w:r>
    </w:p>
    <w:bookmarkEnd w:id="20"/>
    <w:bookmarkStart w:id="21" w:name="empowering-education-and-economic-growth"/>
    <w:p>
      <w:pPr>
        <w:pStyle w:val="Heading2"/>
      </w:pPr>
      <w:r>
        <w:t xml:space="preserve">Empowering Education and Economic Growth</w:t>
      </w:r>
    </w:p>
    <w:p>
      <w:pPr>
        <w:pStyle w:val="FirstParagraph"/>
      </w:pPr>
      <w:r>
        <w:t xml:space="preserve">One of the most poignant aspects of being a computer engineer in Afghanistan Kabul is their potential role as an educator. With many universities facing resource shortages, engineers often find themselves bridging gaps between theoretical knowledge and practical application. They introduce students to coding, networking, and hardware repair using recycled equipment or makeshift labs. In this sense, they are planting seeds for the next generation of Afghan talent.</w:t>
      </w:r>
    </w:p>
    <w:p>
      <w:pPr>
        <w:pStyle w:val="BodyText"/>
      </w:pPr>
      <w:r>
        <w:t xml:space="preserve">Furthermore, the economic implications are significant. The global shift toward remote work and digital services offers a lifeline for economies struggling with traditional sector stagnation. Computer engineers in Afghanistan Kabul act as gatekeepers to this new economy. By establishing reliable IT infrastructure, they enable local businesses to access global markets. From fintech solutions that allow safer transactions in a cash-heavy society to e-commerce platforms connecting artisans in remote provinces with buyers in the capital, these engineers are weaving the digital fabric of a modern Afghan economy.</w:t>
      </w:r>
    </w:p>
    <w:bookmarkEnd w:id="21"/>
    <w:bookmarkStart w:id="22" w:name="Xc37e2ee5001c6d4d71d702776f302dea445864e"/>
    <w:p>
      <w:pPr>
        <w:pStyle w:val="Heading2"/>
      </w:pPr>
      <w:r>
        <w:t xml:space="preserve">The Human Element: Ethics and Responsibility</w:t>
      </w:r>
    </w:p>
    <w:p>
      <w:pPr>
        <w:pStyle w:val="FirstParagraph"/>
      </w:pPr>
      <w:r>
        <w:t xml:space="preserve">However, this reflection cannot ignore the ethical dimensions inherent to working in such a volatile region. Computer engineers must navigate complex moral landscapes. Questions arise regarding data privacy, surveillance technologies, and the dual-use nature of information systems. In Afghanistan Kabul, where social structures are deeply rooted and sensitive political dynamics exist at every turn, a computer engineer’s choices have real-world consequences.</w:t>
      </w:r>
    </w:p>
    <w:p>
      <w:pPr>
        <w:pStyle w:val="BodyText"/>
      </w:pPr>
      <w:r>
        <w:t xml:space="preserve">For instance, designing an educational platform for girls requires careful consideration of cultural norms and security protocols. Building communication networks must balance the need for open information flow with the responsibility to prevent misuse. This adds a layer of moral weight to their technical decisions. The reflection here is that technical proficiency alone is insufficient; computer engineers must also possess strong ethical frameworks and a deep understanding of local customs and needs.</w:t>
      </w:r>
    </w:p>
    <w:bookmarkEnd w:id="22"/>
    <w:bookmarkStart w:id="23" w:name="resilience-through-innovation"/>
    <w:p>
      <w:pPr>
        <w:pStyle w:val="Heading2"/>
      </w:pPr>
      <w:r>
        <w:t xml:space="preserve">Resilience Through Innovation</w:t>
      </w:r>
    </w:p>
    <w:p>
      <w:pPr>
        <w:pStyle w:val="FirstParagraph"/>
      </w:pPr>
      <w:r>
        <w:t xml:space="preserve">A common theme in observing the tech scene in Afghanistan Kabul is innovation born of necessity. Due to limitations in imports, supply chains are often disrupted. Computer engineers frequently engage in "frugal engineering"—fixing old laptops, repurposing components, and creating open-source alternatives to expensive proprietary software. This resourcefulness is a testament to the ingenuity of Afghan youth and professionals.</w:t>
      </w:r>
    </w:p>
    <w:p>
      <w:pPr>
        <w:pStyle w:val="BodyText"/>
      </w:pPr>
      <w:r>
        <w:t xml:space="preserve">This resilience inspires those who work alongside them. It challenges the stereotype that developing regions are passive recipients of technology. Instead, it highlights a vibrant community where computer engineers in Afghanistan Kabul are active creators, adapting global technologies to fit local realities. They build bridges not just between computers and servers, but between isolated communities and the wider world.</w:t>
      </w:r>
    </w:p>
    <w:bookmarkEnd w:id="23"/>
    <w:bookmarkStart w:id="24" w:name="conclusion-a-path-forward"/>
    <w:p>
      <w:pPr>
        <w:pStyle w:val="Heading2"/>
      </w:pPr>
      <w:r>
        <w:t xml:space="preserve">Conclusion: A Path Forward</w:t>
      </w:r>
    </w:p>
    <w:p>
      <w:pPr>
        <w:pStyle w:val="FirstParagraph"/>
      </w:pPr>
      <w:r>
        <w:t xml:space="preserve">In conclusion, reflecting on the role of computer engineers in Afghanistan Kabul reveals a profession that is far more than a technical trade. It is a vocation of reconstruction and empowerment. These professionals are tasked with rebuilding not just networks and systems, but also trust and opportunity in a society yearning for stability.</w:t>
      </w:r>
    </w:p>
    <w:p>
      <w:pPr>
        <w:pStyle w:val="BodyText"/>
      </w:pPr>
      <w:r>
        <w:t xml:space="preserve">The future depends on their continued support, both through direct technical contribution and international collaboration that respects local autonomy. As Afghanistan Kabul strives to move forward from its turbulent past, the code written by these engineers will serve as the foundation for a more connected, educated, and economically viable nation. They are the architects of a digital future in a land where memory of war is fresh but hope for peace remains enduring.</w:t>
      </w:r>
    </w:p>
    <w:p>
      <w:pPr>
        <w:pStyle w:val="BodyText"/>
      </w:pPr>
      <w:r>
        <w:t xml:space="preserve">Ultimately, the story of computer engineering in Afghanistan Kabul is one of quiet heroism. It is about individuals who choose to stay, to learn, and to build amidst adversity. Their work reminds us that technology, when applied with empathy and vision, can be one of the most powerful tools for healing and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Computer Engineers in Afghanistan Kabul</dc:title>
  <dc:creator/>
  <dc:language>en</dc:language>
  <cp:keywords/>
  <dcterms:created xsi:type="dcterms:W3CDTF">2026-07-29T10:03:24Z</dcterms:created>
  <dcterms:modified xsi:type="dcterms:W3CDTF">2026-07-29T10:03:24Z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