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Computer</w:t>
      </w:r>
      <w:r>
        <w:t xml:space="preserve"> </w:t>
      </w:r>
      <w:r>
        <w:t xml:space="preserve">Engineer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5" w:name="X20575a2ecce789d7daf94b45e8f5365a7671bb5"/>
    <w:p>
      <w:pPr>
        <w:pStyle w:val="Heading1"/>
      </w:pPr>
      <w:r>
        <w:t xml:space="preserve">Bridging Code and Culture: A Reflection on Being a Computer Engineer in Brazil Rio de Janeiro</w:t>
      </w:r>
    </w:p>
    <w:p>
      <w:pPr>
        <w:pStyle w:val="FirstParagraph"/>
      </w:pPr>
      <w:r>
        <w:t xml:space="preserve">The landscape of technology is often perceived as borderless, a digital utopia where geography seems irrelevant. However, for those living and working within the physical world, location profoundly shapes professional identity, technical challenges, and societal impact. Writing this reflection from the unique vantage point of</w:t>
      </w:r>
      <w:r>
        <w:t xml:space="preserve"> </w:t>
      </w:r>
      <w:r>
        <w:rPr>
          <w:bCs/>
          <w:b/>
        </w:rPr>
        <w:t xml:space="preserve">Brazil Rio de Janeiro</w:t>
      </w:r>
      <w:r>
        <w:t xml:space="preserve">, I have come to realize that being a</w:t>
      </w:r>
      <w:r>
        <w:t xml:space="preserve"> </w:t>
      </w:r>
      <w:r>
        <w:rPr>
          <w:bCs/>
          <w:b/>
        </w:rPr>
        <w:t xml:space="preserve">Computer Engineer</w:t>
      </w:r>
      <w:r>
        <w:t xml:space="preserve"> </w:t>
      </w:r>
      <w:r>
        <w:t xml:space="preserve">is not merely about compiling code or designing circuits; it is about weaving technology into the vibrant, complex fabric of local society. It requires a deep understanding of both binary logic and human context.</w:t>
      </w:r>
    </w:p>
    <w:bookmarkStart w:id="20" w:name="the-unique-pulse-of-rio-de-janeiro"/>
    <w:p>
      <w:pPr>
        <w:pStyle w:val="Heading2"/>
      </w:pPr>
      <w:r>
        <w:t xml:space="preserve">The Unique Pulse of Rio de Janeiro</w:t>
      </w:r>
    </w:p>
    <w:p>
      <w:pPr>
        <w:pStyle w:val="FirstParagraph"/>
      </w:pPr>
      <w:r>
        <w:rPr>
          <w:bCs/>
          <w:b/>
        </w:rPr>
        <w:t xml:space="preserve">Brazil Rio de Janeiro</w:t>
      </w:r>
      <w:r>
        <w:t xml:space="preserve"> </w:t>
      </w:r>
      <w:r>
        <w:t xml:space="preserve">is a city that refuses to be ignored. Known globally for its stunning natural beauty—the towering granite peaks of Corcovado, the sweeping curves of Sugarloaf Mountain, and the iconic stretches of Copacabana and Ipanema beaches—it also harbors deep socioeconomic complexities. This duality is mirrored in its technological ecosystem. On one hand, Rio has emerged as a significant hub for tech startups (known locally as "unicorns") and digital innovation centers. On the other hand, it faces infrastructural challenges that are quintessential to many developing regions: high costs of internet connectivity in certain areas, the need for robust offline capabilities in applications, and a vast disparity in digital literacy.</w:t>
      </w:r>
    </w:p>
    <w:p>
      <w:pPr>
        <w:pStyle w:val="BodyText"/>
      </w:pPr>
      <w:r>
        <w:t xml:space="preserve">As a</w:t>
      </w:r>
      <w:r>
        <w:t xml:space="preserve"> </w:t>
      </w:r>
      <w:r>
        <w:rPr>
          <w:bCs/>
          <w:b/>
        </w:rPr>
        <w:t xml:space="preserve">Computer Engineer</w:t>
      </w:r>
      <w:r>
        <w:t xml:space="preserve">, this environment presents a unique set of constraints and opportunities. One cannot simply import solutions designed for Silicon Valley or Berlin without adaptation. The engineer here must be an architect of resilience. For instance, developing software for public transport systems in Rio requires accounting for the chaotic nature of urban traffic and the informal economy that drives much of the city's commerce. It requires designing hardware that can withstand tropical humidity and heat spikes without compromising performance.</w:t>
      </w:r>
    </w:p>
    <w:bookmarkEnd w:id="20"/>
    <w:bookmarkStart w:id="21" w:name="the-identity-of-a-computer-engineer"/>
    <w:p>
      <w:pPr>
        <w:pStyle w:val="Heading2"/>
      </w:pPr>
      <w:r>
        <w:t xml:space="preserve">The Identity of a Computer Engineer</w:t>
      </w:r>
    </w:p>
    <w:p>
      <w:pPr>
        <w:pStyle w:val="FirstParagraph"/>
      </w:pPr>
      <w:r>
        <w:t xml:space="preserve">The title</w:t>
      </w:r>
      <w:r>
        <w:t xml:space="preserve"> </w:t>
      </w:r>
      <w:r>
        <w:rPr>
          <w:bCs/>
          <w:b/>
        </w:rPr>
        <w:t xml:space="preserve">Computer Engineer</w:t>
      </w:r>
      <w:r>
        <w:t xml:space="preserve"> </w:t>
      </w:r>
      <w:r>
        <w:t xml:space="preserve">sits at an interesting intersection. Unlike pure software developers who may focus solely on application layer logic, or electrical engineers who might focus strictly on hardware schematics, the computer engineer often bridges both worlds. In the context of</w:t>
      </w:r>
      <w:r>
        <w:t xml:space="preserve"> </w:t>
      </w:r>
      <w:r>
        <w:rPr>
          <w:bCs/>
          <w:b/>
        </w:rPr>
        <w:t xml:space="preserve">Brazil Rio de Janeiro</w:t>
      </w:r>
      <w:r>
        <w:t xml:space="preserve">, this interdisciplinary skill set is invaluable.</w:t>
      </w:r>
    </w:p>
    <w:p>
      <w:pPr>
        <w:pStyle w:val="BodyText"/>
      </w:pPr>
      <w:r>
        <w:t xml:space="preserve">For example, consider the Internet of Things (IoT) sector growing in smart city initiatives within Rio. A project aimed at monitoring water quality in Guanabara Bay requires not only backend data processing but also knowledge of embedded systems, sensor durability against saltwater corrosion, and low-power communication protocols. The</w:t>
      </w:r>
      <w:r>
        <w:t xml:space="preserve"> </w:t>
      </w:r>
      <w:r>
        <w:rPr>
          <w:bCs/>
          <w:b/>
        </w:rPr>
        <w:t xml:space="preserve">Computer Engineer</w:t>
      </w:r>
      <w:r>
        <w:t xml:space="preserve"> </w:t>
      </w:r>
      <w:r>
        <w:t xml:space="preserve">is the one who ensures that the hardware survives the environment while transmitting data efficiently to a cloud platform accessible by government agencies and researchers. This holistic view prevents silos between physical infrastructure and digital representation.</w:t>
      </w:r>
    </w:p>
    <w:p>
      <w:pPr>
        <w:pStyle w:val="BodyText"/>
      </w:pPr>
      <w:r>
        <w:t xml:space="preserve">Moreover, there is a cultural dimension to this identity. In Brazil, technology is increasingly seen as a tool for social inclusion rather than just corporate efficiency. Many</w:t>
      </w:r>
      <w:r>
        <w:t xml:space="preserve"> </w:t>
      </w:r>
      <w:r>
        <w:rPr>
          <w:bCs/>
          <w:b/>
        </w:rPr>
        <w:t xml:space="preserve">Computer Engineer</w:t>
      </w:r>
      <w:r>
        <w:t xml:space="preserve">s in Rio are motivated by the desire to create tools that empower marginalized communities. This could mean developing educational platforms that work on low-end smartphones or creating algorithms that optimize resource distribution in favelas (informal settlements). The engineering mindset—problem-solving, optimization, and systematic thinking—is applied to social issues with tangible human consequences.</w:t>
      </w:r>
    </w:p>
    <w:bookmarkEnd w:id="21"/>
    <w:bookmarkStart w:id="22" w:name="X064463f9c29f068bf1b6a65b3ae6146055f672a"/>
    <w:p>
      <w:pPr>
        <w:pStyle w:val="Heading2"/>
      </w:pPr>
      <w:r>
        <w:t xml:space="preserve">Challenges and Opportunities in the Local Tech Ecosystem</w:t>
      </w:r>
    </w:p>
    <w:p>
      <w:pPr>
        <w:pStyle w:val="FirstParagraph"/>
      </w:pPr>
      <w:r>
        <w:t xml:space="preserve">The tech scene in</w:t>
      </w:r>
      <w:r>
        <w:t xml:space="preserve"> </w:t>
      </w:r>
      <w:r>
        <w:rPr>
          <w:bCs/>
          <w:b/>
        </w:rPr>
        <w:t xml:space="preserve">Brazil Rio de Janeiro</w:t>
      </w:r>
      <w:r>
        <w:t xml:space="preserve"> </w:t>
      </w:r>
      <w:r>
        <w:t xml:space="preserve">is dynamic but faces headwinds. Economic volatility can impact funding for long-term R&amp;D projects. However, this instability fosters a culture of agility and resourcefulness among engineers. There is a strong emphasis on "jeitinho brasileiro" (the Brazilian way of solving problems), which, when applied ethically to engineering, translates to creative workarounds and innovative adaptations.</w:t>
      </w:r>
    </w:p>
    <w:p>
      <w:pPr>
        <w:pStyle w:val="BodyText"/>
      </w:pPr>
      <w:r>
        <w:t xml:space="preserve">Furthermore, the linguistic barrier is being dismantled. English remains the lingua franca of programming languages and documentation, but there is a growing push for localized technical education in Portuguese. This ensures that knowledge transfer reaches a broader segment of the population. A</w:t>
      </w:r>
      <w:r>
        <w:t xml:space="preserve"> </w:t>
      </w:r>
      <w:r>
        <w:rPr>
          <w:bCs/>
          <w:b/>
        </w:rPr>
        <w:t xml:space="preserve">Computer Engineer</w:t>
      </w:r>
      <w:r>
        <w:t xml:space="preserve"> </w:t>
      </w:r>
      <w:r>
        <w:t xml:space="preserve">in Rio often finds themselves acting as an educator and communicator, translating complex technical concepts into accessible terms for stakeholders ranging from investors to local community leaders.</w:t>
      </w:r>
    </w:p>
    <w:bookmarkEnd w:id="22"/>
    <w:bookmarkStart w:id="23" w:name="a-personal-reflection-on-responsibility"/>
    <w:p>
      <w:pPr>
        <w:pStyle w:val="Heading2"/>
      </w:pPr>
      <w:r>
        <w:t xml:space="preserve">A Personal Reflection on Responsibility</w:t>
      </w:r>
    </w:p>
    <w:p>
      <w:pPr>
        <w:pStyle w:val="FirstParagraph"/>
      </w:pPr>
      <w:r>
        <w:t xml:space="preserve">In reflecting on my role, I feel a profound responsibility. Technology is not neutral; it reflects the biases and priorities of its creators. Working in</w:t>
      </w:r>
      <w:r>
        <w:t xml:space="preserve"> </w:t>
      </w:r>
      <w:r>
        <w:rPr>
          <w:bCs/>
          <w:b/>
        </w:rPr>
        <w:t xml:space="preserve">Brazil Rio de Janeiro</w:t>
      </w:r>
      <w:r>
        <w:t xml:space="preserve">, one is acutely aware of the digital divide. As a</w:t>
      </w:r>
      <w:r>
        <w:t xml:space="preserve"> </w:t>
      </w:r>
      <w:r>
        <w:rPr>
          <w:bCs/>
          <w:b/>
        </w:rPr>
        <w:t xml:space="preserve">Computer Engineer</w:t>
      </w:r>
      <w:r>
        <w:t xml:space="preserve">, every decision—from the choice of database to the user interface design—has implications for accessibility and equity.</w:t>
      </w:r>
    </w:p>
    <w:p>
      <w:pPr>
        <w:pStyle w:val="BodyText"/>
      </w:pPr>
      <w:r>
        <w:t xml:space="preserve">I often reflect on how my work can either exacerbate exclusion or bridge gaps. For instance, designing an algorithm for facial recognition used in public security systems requires extreme caution to avoid bias against certain demographic groups prevalent in diverse cities like Rio. It demands ethical scrutiny that goes beyond technical correctness. The engineer must ask not just "Can we build this?" but "Should we build this?" and "For whom is this built?"</w:t>
      </w:r>
    </w:p>
    <w:bookmarkEnd w:id="23"/>
    <w:bookmarkStart w:id="24" w:name="conclusion"/>
    <w:p>
      <w:pPr>
        <w:pStyle w:val="Heading2"/>
      </w:pPr>
      <w:r>
        <w:t xml:space="preserve">Conclusion</w:t>
      </w:r>
    </w:p>
    <w:p>
      <w:pPr>
        <w:pStyle w:val="FirstParagraph"/>
      </w:pPr>
      <w:r>
        <w:t xml:space="preserve">In conclusion, the experience of being a</w:t>
      </w:r>
      <w:r>
        <w:t xml:space="preserve"> </w:t>
      </w:r>
      <w:r>
        <w:rPr>
          <w:bCs/>
          <w:b/>
        </w:rPr>
        <w:t xml:space="preserve">Computer Engineer</w:t>
      </w:r>
      <w:r>
        <w:t xml:space="preserve"> </w:t>
      </w:r>
      <w:r>
        <w:t xml:space="preserve">in</w:t>
      </w:r>
      <w:r>
        <w:t xml:space="preserve"> </w:t>
      </w:r>
      <w:r>
        <w:rPr>
          <w:bCs/>
          <w:b/>
        </w:rPr>
        <w:t xml:space="preserve">Brazil Rio de Janeiro</w:t>
      </w:r>
      <w:r>
        <w:t xml:space="preserve"> </w:t>
      </w:r>
      <w:r>
        <w:t xml:space="preserve">is one of continuous adaptation, innovation, and social engagement. It is a role that demands technical prowess but also cultural sensitivity and ethical foresight. The city’s unique blend of natural grandeur and socioeconomic complexity serves as both a testing ground and an inspiration for technological solutions.</w:t>
      </w:r>
    </w:p>
    <w:p>
      <w:pPr>
        <w:pStyle w:val="BodyText"/>
      </w:pPr>
      <w:r>
        <w:t xml:space="preserve">As I continue my journey in this field, I remain committed to leveraging engineering principles to address the specific challenges of this region. Whether through improving digital infrastructure, fostering educational technology, or creating sustainable hardware solutions, the goal is to ensure that technology serves as a bridge rather than a barrier. The</w:t>
      </w:r>
      <w:r>
        <w:t xml:space="preserve"> </w:t>
      </w:r>
      <w:r>
        <w:rPr>
          <w:bCs/>
          <w:b/>
        </w:rPr>
        <w:t xml:space="preserve">Computer Engineer</w:t>
      </w:r>
      <w:r>
        <w:t xml:space="preserve"> </w:t>
      </w:r>
      <w:r>
        <w:t xml:space="preserve">in Rio de Janeiro is not just a coder or a designer; they are an active participant in shaping the future of one of Brazil’s most iconic and dynamic cities.</w:t>
      </w:r>
    </w:p>
    <w:p>
      <w:pPr>
        <w:pStyle w:val="BodyText"/>
      </w:pPr>
      <w:r>
        <w:t xml:space="preserve">This reflection underscores that while code may be universal, its application is deeply local. To be effective in</w:t>
      </w:r>
      <w:r>
        <w:t xml:space="preserve"> </w:t>
      </w:r>
      <w:r>
        <w:rPr>
          <w:bCs/>
          <w:b/>
        </w:rPr>
        <w:t xml:space="preserve">Brazil Rio de Janeiro</w:t>
      </w:r>
      <w:r>
        <w:t xml:space="preserve">, one must embrace the chaos, beauty, and challenge of this city, allowing it to inform every line of code and every circuit designed. The future of technology here will not just be about speed or scale; it will be about relevance, inclusivity, and impact.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Computer Engineer in Brazil Rio de Janeiro</dc:title>
  <dc:creator/>
  <dc:language>en</dc:language>
  <cp:keywords/>
  <dcterms:created xsi:type="dcterms:W3CDTF">2026-07-29T19:14:23Z</dcterms:created>
  <dcterms:modified xsi:type="dcterms:W3CDTF">2026-07-29T19:14:23Z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