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China:</w:t>
      </w:r>
      <w:r>
        <w:t xml:space="preserve"> </w:t>
      </w:r>
      <w:r>
        <w:t xml:space="preserve">Guangzhou</w:t>
      </w:r>
    </w:p>
    <w:bookmarkStart w:id="26" w:name="X10439117bf993a3dcb232f93d0dbabea2e08510"/>
    <w:p>
      <w:pPr>
        <w:pStyle w:val="Heading1"/>
      </w:pPr>
      <w:r>
        <w:t xml:space="preserve">Bridging Hardware and Horizon: A Reflection on Being a Computer Engineer in China, Guangzhou</w:t>
      </w:r>
    </w:p>
    <w:p>
      <w:pPr>
        <w:pStyle w:val="FirstParagraph"/>
      </w:pPr>
      <w:r>
        <w:t xml:space="preserve">The decision to pursue a career as a</w:t>
      </w:r>
      <w:r>
        <w:t xml:space="preserve"> </w:t>
      </w:r>
      <w:r>
        <w:rPr>
          <w:bCs/>
          <w:b/>
        </w:rPr>
        <w:t xml:space="preserve">Computer Engineer</w:t>
      </w:r>
      <w:r>
        <w:t xml:space="preserve">, specifically within the dynamic ecosystem of</w:t>
      </w:r>
      <w:r>
        <w:t xml:space="preserve"> </w:t>
      </w:r>
      <w:r>
        <w:rPr>
          <w:bCs/>
          <w:b/>
        </w:rPr>
        <w:t xml:space="preserve">China Guangzhou</w:t>
      </w:r>
      <w:r>
        <w:t xml:space="preserve">, is not merely a professional choice; it is an immersion into one of the most rapid and transformative technological environments on Earth. To reflect upon this journey requires an examination of three intersecting identities: the technical discipline itself, the vibrant cultural and industrial landscape of Guangzhou, and the personal evolution that occurs when these two meet. This reflection paper explores how the unique synergy between hardware innovation, software integration, and Guangzhou’s status as a manufacturing powerhouse defines my professional experience.</w:t>
      </w:r>
    </w:p>
    <w:bookmarkStart w:id="20" w:name="the-identity-of-a-computer-engineer"/>
    <w:p>
      <w:pPr>
        <w:pStyle w:val="Heading2"/>
      </w:pPr>
      <w:r>
        <w:t xml:space="preserve">The Identity of a Computer Engineer</w:t>
      </w:r>
    </w:p>
    <w:p>
      <w:pPr>
        <w:pStyle w:val="FirstParagraph"/>
      </w:pPr>
      <w:r>
        <w:t xml:space="preserve">As a</w:t>
      </w:r>
      <w:r>
        <w:t xml:space="preserve"> </w:t>
      </w:r>
      <w:r>
        <w:rPr>
          <w:bCs/>
          <w:b/>
        </w:rPr>
        <w:t xml:space="preserve">Computer Engineer</w:t>
      </w:r>
      <w:r>
        <w:t xml:space="preserve">, one operates at the critical intersection of computer science and electrical engineering. Unlike pure software developers who may focus solely on code, or electrical engineers who deal primarily with circuit design, my role demands a holistic understanding of how hardware constraints influence software architecture and vice versa. This duality is particularly rewarding in high-stakes environments where efficiency, latency, and physical reliability are paramount.</w:t>
      </w:r>
    </w:p>
    <w:p>
      <w:pPr>
        <w:pStyle w:val="BodyText"/>
      </w:pPr>
      <w:r>
        <w:t xml:space="preserve">The core of this identity lies in problem-solving at multiple levels. It involves debugging a kernel-level driver one moment and optimizing an embedded algorithm for power consumption the next. In any global context, this versatility is valuable. However, when placed within the specific industrial fabric of</w:t>
      </w:r>
      <w:r>
        <w:t xml:space="preserve"> </w:t>
      </w:r>
      <w:r>
        <w:rPr>
          <w:bCs/>
          <w:b/>
        </w:rPr>
        <w:t xml:space="preserve">China Guangzhou</w:t>
      </w:r>
      <w:r>
        <w:t xml:space="preserve">, this versatility becomes indispensable.</w:t>
      </w:r>
    </w:p>
    <w:bookmarkEnd w:id="20"/>
    <w:bookmarkStart w:id="21" w:name="the-context-why-guangzhou-matters"/>
    <w:p>
      <w:pPr>
        <w:pStyle w:val="Heading2"/>
      </w:pPr>
      <w:r>
        <w:t xml:space="preserve">The Context: Why Guangzhou Matters</w:t>
      </w:r>
    </w:p>
    <w:p>
      <w:pPr>
        <w:pStyle w:val="FirstParagraph"/>
      </w:pPr>
      <w:r>
        <w:rPr>
          <w:bCs/>
          <w:b/>
        </w:rPr>
        <w:t xml:space="preserve">China Guangzhou</w:t>
      </w:r>
      <w:r>
        <w:t xml:space="preserve"> </w:t>
      </w:r>
      <w:r>
        <w:t xml:space="preserve">is often overshadowed in global tech discourse by Shenzhen to its south or Beijing to the north. However, for a</w:t>
      </w:r>
      <w:r>
        <w:t xml:space="preserve"> </w:t>
      </w:r>
      <w:r>
        <w:rPr>
          <w:bCs/>
          <w:b/>
        </w:rPr>
        <w:t xml:space="preserve">Computer Engineer</w:t>
      </w:r>
      <w:r>
        <w:t xml:space="preserve">, Guangzhou represents a unique and vital node in the global supply chain. It is not just a city; it is the "Factory of the World" evolving into the "Smart Factory of China." The presence of major technology giants, automotive manufacturing hubs (such as GAC Group), and extensive hardware supply chains creates an environment where theoretical engineering concepts are tested against real-world production constraints daily.</w:t>
      </w:r>
    </w:p>
    <w:p>
      <w:pPr>
        <w:pStyle w:val="BodyText"/>
      </w:pPr>
      <w:r>
        <w:t xml:space="preserve">The cultural landscape of</w:t>
      </w:r>
      <w:r>
        <w:t xml:space="preserve"> </w:t>
      </w:r>
      <w:r>
        <w:rPr>
          <w:bCs/>
          <w:b/>
        </w:rPr>
        <w:t xml:space="preserve">China Guangzhou</w:t>
      </w:r>
      <w:r>
        <w:t xml:space="preserve">, with its blend of Lingnan traditions and hyper-modern infrastructure like the Zhujiang New Town, provides a backdrop that challenges engineers to adapt quickly. The pace here is relentless. For a</w:t>
      </w:r>
      <w:r>
        <w:t xml:space="preserve"> </w:t>
      </w:r>
      <w:r>
        <w:rPr>
          <w:bCs/>
          <w:b/>
        </w:rPr>
        <w:t xml:space="preserve">Computer Engineer</w:t>
      </w:r>
      <w:r>
        <w:t xml:space="preserve">, this means that the feedback loop between design, prototyping, and deployment is significantly shorter than in many Western markets. This acceleration demands a heightened sense of agility and continuous learning.</w:t>
      </w:r>
    </w:p>
    <w:bookmarkEnd w:id="21"/>
    <w:bookmarkStart w:id="22" w:name="the-intersection-engineering-in-practice"/>
    <w:p>
      <w:pPr>
        <w:pStyle w:val="Heading2"/>
      </w:pPr>
      <w:r>
        <w:t xml:space="preserve">The Intersection: Engineering in Practice</w:t>
      </w:r>
    </w:p>
    <w:p>
      <w:pPr>
        <w:pStyle w:val="FirstParagraph"/>
      </w:pPr>
      <w:r>
        <w:t xml:space="preserve">In my experience working as a</w:t>
      </w:r>
      <w:r>
        <w:t xml:space="preserve"> </w:t>
      </w:r>
      <w:r>
        <w:rPr>
          <w:bCs/>
          <w:b/>
        </w:rPr>
        <w:t xml:space="preserve">Computer Engineer</w:t>
      </w:r>
      <w:r>
        <w:t xml:space="preserve"> </w:t>
      </w:r>
      <w:r>
        <w:t xml:space="preserve">in this region, the most profound realization has been the importance of cross-disciplinary communication. In</w:t>
      </w:r>
      <w:r>
        <w:t xml:space="preserve"> </w:t>
      </w:r>
      <w:r>
        <w:rPr>
          <w:bCs/>
          <w:b/>
        </w:rPr>
        <w:t xml:space="preserve">China Guangzhou</w:t>
      </w:r>
      <w:r>
        <w:t xml:space="preserve">, hardware manufacturers often work side-by-side with software integrators. A project might involve developing smart IoT devices for logistics management, requiring deep knowledge of sensor integration (hardware) and data transmission protocols (software).</w:t>
      </w:r>
    </w:p>
    <w:p>
      <w:pPr>
        <w:pStyle w:val="BodyText"/>
      </w:pPr>
      <w:r>
        <w:t xml:space="preserve">The challenge here is not just technical but logistical and cultural. Understanding the local manufacturing ecosystem allows a</w:t>
      </w:r>
      <w:r>
        <w:t xml:space="preserve"> </w:t>
      </w:r>
      <w:r>
        <w:rPr>
          <w:bCs/>
          <w:b/>
        </w:rPr>
        <w:t xml:space="preserve">Computer Engineer</w:t>
      </w:r>
      <w:r>
        <w:t xml:space="preserve"> </w:t>
      </w:r>
      <w:r>
        <w:t xml:space="preserve">to design systems that are not only technically sound but also manufacturable at scale. This practical insight cannot be gained solely through academic study; it requires immersion in the industrial reality of cities like Guangzhou.</w:t>
      </w:r>
    </w:p>
    <w:p>
      <w:pPr>
        <w:pStyle w:val="BodyText"/>
      </w:pPr>
      <w:r>
        <w:t xml:space="preserve">Furthermore, the push towards artificial intelligence and automation in</w:t>
      </w:r>
      <w:r>
        <w:t xml:space="preserve"> </w:t>
      </w:r>
      <w:r>
        <w:rPr>
          <w:bCs/>
          <w:b/>
        </w:rPr>
        <w:t xml:space="preserve">China Guangzhou</w:t>
      </w:r>
      <w:r>
        <w:br/>
      </w:r>
      <w:r>
        <w:t xml:space="preserve">has elevated the role of the</w:t>
      </w:r>
      <w:r>
        <w:t xml:space="preserve"> </w:t>
      </w:r>
      <w:r>
        <w:rPr>
          <w:bCs/>
          <w:b/>
        </w:rPr>
        <w:t xml:space="preserve">Computer Engineer</w:t>
      </w:r>
      <w:r>
        <w:t xml:space="preserve">. We are no longer just building machines; we are embedding intelligence into them. This involves optimizing neural networks for edge devices, ensuring that heavy computational tasks do not drain battery life or require expensive cloud connectivity. The constraints inherent to portable hardware in this market drive innovation in a way that luxury markets often do not.</w:t>
      </w:r>
    </w:p>
    <w:bookmarkEnd w:id="22"/>
    <w:bookmarkStart w:id="23" w:name="personal-and-professional-growth"/>
    <w:p>
      <w:pPr>
        <w:pStyle w:val="Heading2"/>
      </w:pPr>
      <w:r>
        <w:t xml:space="preserve">Personal and Professional Growth</w:t>
      </w:r>
    </w:p>
    <w:p>
      <w:pPr>
        <w:pStyle w:val="FirstParagraph"/>
      </w:pPr>
      <w:r>
        <w:t xml:space="preserve">Living and working as a</w:t>
      </w:r>
      <w:r>
        <w:t xml:space="preserve"> </w:t>
      </w:r>
      <w:r>
        <w:rPr>
          <w:bCs/>
          <w:b/>
        </w:rPr>
        <w:t xml:space="preserve">Computer Engineer</w:t>
      </w:r>
      <w:r>
        <w:t xml:space="preserve"> </w:t>
      </w:r>
      <w:r>
        <w:t xml:space="preserve">in</w:t>
      </w:r>
      <w:r>
        <w:t xml:space="preserve"> </w:t>
      </w:r>
      <w:r>
        <w:rPr>
          <w:bCs/>
          <w:b/>
        </w:rPr>
        <w:t xml:space="preserve">China Guangzhou</w:t>
      </w:r>
      <w:r>
        <w:br/>
      </w:r>
      <w:r>
        <w:t xml:space="preserve">has fundamentally reshaped my professional mindset. Initially, the language barrier and different work ethics presented challenges. However, these hurdles became opportunities for growth. I learned to navigate a business culture that values speed and resilience ("Shenzhen Speed" often spills over into the Pearl River Delta region). This taught me to prioritize critical path activities and communicate technical concepts clearly across linguistic boundaries.</w:t>
      </w:r>
    </w:p>
    <w:p>
      <w:pPr>
        <w:pStyle w:val="BodyText"/>
      </w:pPr>
      <w:r>
        <w:t xml:space="preserve">Moreover, being part of the</w:t>
      </w:r>
      <w:r>
        <w:t xml:space="preserve"> </w:t>
      </w:r>
      <w:r>
        <w:rPr>
          <w:bCs/>
          <w:b/>
        </w:rPr>
        <w:t xml:space="preserve">Computer Engineer</w:t>
      </w:r>
      <w:r>
        <w:br/>
      </w:r>
      <w:r>
        <w:t xml:space="preserve">community in this city has been intellectually stimulating. Collaborating with local engineers who possess an innate understanding of consumer electronics trends and manufacturing nuances has broadened my technical horizon. I have learned to appreciate the elegance of minimalist hardware design that maximizes functionality—a philosophy deeply embedded in Guangzhou’s tech culture.</w:t>
      </w:r>
    </w:p>
    <w:bookmarkEnd w:id="23"/>
    <w:bookmarkStart w:id="24" w:name="challenges-and-ethical-considerations"/>
    <w:p>
      <w:pPr>
        <w:pStyle w:val="Heading2"/>
      </w:pPr>
      <w:r>
        <w:t xml:space="preserve">Challenges and Ethical Considerations</w:t>
      </w:r>
    </w:p>
    <w:p>
      <w:pPr>
        <w:pStyle w:val="FirstParagraph"/>
      </w:pPr>
      <w:r>
        <w:t xml:space="preserve">No reflection would be complete without acknowledging the challenges. The work culture in</w:t>
      </w:r>
      <w:r>
        <w:t xml:space="preserve"> </w:t>
      </w:r>
      <w:r>
        <w:rPr>
          <w:bCs/>
          <w:b/>
        </w:rPr>
        <w:t xml:space="preserve">China Guangzhou</w:t>
      </w:r>
      <w:r>
        <w:br/>
      </w:r>
      <w:r>
        <w:t xml:space="preserve">can be intense, often demanding long hours and rapid iteration cycles. For a</w:t>
      </w:r>
      <w:r>
        <w:t xml:space="preserve"> </w:t>
      </w:r>
      <w:r>
        <w:rPr>
          <w:bCs/>
          <w:b/>
        </w:rPr>
        <w:t xml:space="preserve">Computer Engineer</w:t>
      </w:r>
      <w:r>
        <w:t xml:space="preserve">, balancing this pace with sustainable work practices is crucial to avoid burnout.</w:t>
      </w:r>
    </w:p>
    <w:p>
      <w:pPr>
        <w:pStyle w:val="BodyText"/>
      </w:pPr>
      <w:r>
        <w:t xml:space="preserve">Additionally, as technology becomes more pervasive, ethical considerations regarding data privacy and security come to the forefront. In a city that is heavily invested in smart city initiatives and digital surveillance technologies, engineers must remain vigilant about the ethical implications of their code. Ensuring that systems are secure by design and respect user privacy is not just a regulatory requirement but a moral imperative for any responsible</w:t>
      </w:r>
      <w:r>
        <w:t xml:space="preserve"> </w:t>
      </w:r>
      <w:r>
        <w:rPr>
          <w:bCs/>
          <w:b/>
        </w:rPr>
        <w:t xml:space="preserve">Computer Engineer</w:t>
      </w:r>
      <w:r>
        <w:t xml:space="preserve">.</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Computer Engineer</w:t>
      </w:r>
      <w:r>
        <w:br/>
      </w:r>
      <w:r>
        <w:t xml:space="preserve">in</w:t>
      </w:r>
      <w:r>
        <w:t xml:space="preserve"> </w:t>
      </w:r>
      <w:r>
        <w:rPr>
          <w:bCs/>
          <w:b/>
        </w:rPr>
        <w:t xml:space="preserve">China Guangzhou</w:t>
      </w:r>
      <w:r>
        <w:br/>
      </w:r>
      <w:r>
        <w:t xml:space="preserve">has been one of profound transformation. It has allowed me to transcend the traditional boundaries of engineering by integrating technical expertise with cultural intelligence and industrial pragmatism. Guangzhou is not merely a location; it is a catalyst for innovation, pushing engineers to create solutions that are scalable, efficient, and impactful.</w:t>
      </w:r>
    </w:p>
    <w:p>
      <w:pPr>
        <w:pStyle w:val="BodyText"/>
      </w:pPr>
      <w:r>
        <w:t xml:space="preserve">The synergy between the rigorous demands of computer engineering and the vibrant opportunities in Guangzhou has equipped me with skills that are globally relevant yet locally grounded. As I continue my career, I carry forward the lessons learned in this dynamic city: the importance of adaptability, the value of cross-disciplinary collaboration, and the responsibility to engineer with both technical excellence and ethical foresight. This experience has not only defined my professional path but also enriched my understanding of technology’s role in shaping modern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Computer Engineer in the Technological Hub of China: Guangzhou</dc:title>
  <dc:creator/>
  <dc:language>en</dc:language>
  <cp:keywords/>
  <dcterms:created xsi:type="dcterms:W3CDTF">2026-07-29T12:32:47Z</dcterms:created>
  <dcterms:modified xsi:type="dcterms:W3CDTF">2026-07-29T12:32:47Z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