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Jerusalem</w:t>
      </w:r>
    </w:p>
    <w:bookmarkStart w:id="26" w:name="Xa9006000053f838afbe5c27d9784369c0841912"/>
    <w:p>
      <w:pPr>
        <w:pStyle w:val="Heading1"/>
      </w:pPr>
      <w:r>
        <w:t xml:space="preserve">The Digital Stone and The Silicon Soul: A Reflection on Being a Computer Engineer in Jerusalem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Personal Reflection on the Role of a Computer Engineer within the Unique Context of Jerusalem, Israel</w:t>
      </w:r>
    </w:p>
    <w:bookmarkStart w:id="20" w:name="Xe903ed0ab1e7644921b042647c18d274126b9a4"/>
    <w:p>
      <w:pPr>
        <w:pStyle w:val="Heading2"/>
      </w:pPr>
      <w:r>
        <w:t xml:space="preserve">I. Introduction: The Convergence of History and Innovation</w:t>
      </w:r>
    </w:p>
    <w:p>
      <w:pPr>
        <w:pStyle w:val="FirstParagraph"/>
      </w:pPr>
      <w:r>
        <w:t xml:space="preserve">To walk through the streets of</w:t>
      </w:r>
      <w:r>
        <w:t xml:space="preserve"> </w:t>
      </w:r>
      <w:r>
        <w:t xml:space="preserve">Jerusalem</w:t>
      </w:r>
      <w:r>
        <w:t xml:space="preserve">, Israel, is to walk through layers of time where ancient stone meets modern ambition. For a student or professional choosing to define their path as a</w:t>
      </w:r>
      <w:r>
        <w:t xml:space="preserve"> </w:t>
      </w:r>
      <w:r>
        <w:t xml:space="preserve">Computer Engineer</w:t>
      </w:r>
      <w:r>
        <w:t xml:space="preserve"> </w:t>
      </w:r>
      <w:r>
        <w:t xml:space="preserve">within this specific geographic and cultural locus, the experience is profoundly dichotomous. One stands amidst the quiet echoes of millennia-old history while simultaneously coding for a future that is being written in real-time, line by algorithmic line. This reflection paper seeks to explore the unique identity of a Computer Engineer in Jerusalem, examining how the city’s distinct environment influences technical practice, professional ethics, and personal growth.</w:t>
      </w:r>
    </w:p>
    <w:p>
      <w:pPr>
        <w:pStyle w:val="BodyText"/>
      </w:pPr>
      <w:r>
        <w:t xml:space="preserve">Jerusalem is not merely a backdrop; it is an active participant in the life of its inhabitants. The air here feels different—heavy with memory but light with innovation. As a Computer Engineer in</w:t>
      </w:r>
      <w:r>
        <w:t xml:space="preserve"> </w:t>
      </w:r>
      <w:r>
        <w:t xml:space="preserve">Israel Jerusalem</w:t>
      </w:r>
      <w:r>
        <w:t xml:space="preserve">, I find that my work is constantly juxtaposed against this historical gravity. In tech hubs like Silicon Valley, the focus is often purely on scalability and profit margins. However, in Jerusalem, the context adds a layer of depth and urgency to engineering tasks. The question is not just "Can we build it?" but "Should we build it? For whom? And how does this technology serve a community that has known both profound peace and intense conflict?"</w:t>
      </w:r>
    </w:p>
    <w:bookmarkEnd w:id="20"/>
    <w:bookmarkStart w:id="21" w:name="Xfc317b09770bd9e653cc838e4d6581bf9e84e98"/>
    <w:p>
      <w:pPr>
        <w:pStyle w:val="Heading2"/>
      </w:pPr>
      <w:r>
        <w:t xml:space="preserve">II. The Technical Landscape: Innovation Amidst Constraints</w:t>
      </w:r>
    </w:p>
    <w:p>
      <w:pPr>
        <w:pStyle w:val="FirstParagraph"/>
      </w:pPr>
      <w:r>
        <w:t xml:space="preserve">The role of a Computer Engineer in Jerusalem is defined by resilience and adaptability. Israel has long been recognized as the "Startup Nation," a title earned through decades of technological innovation, military-industrial complex synergies, and entrepreneurial spirit. However, being based in Jerusalem specifically introduces unique infrastructural and social dynamics. The city is undergoing rapid digital transformation. From smart-city initiatives aiming to optimize traffic flow in narrow, ancient streets to healthcare technologies developed at major hospitals like Hadassah or Hebrew University Medical Center, the demand for skilled Computer Engineers is high.</w:t>
      </w:r>
    </w:p>
    <w:p>
      <w:pPr>
        <w:pStyle w:val="BodyText"/>
      </w:pPr>
      <w:r>
        <w:t xml:space="preserve">As a professional in this field, I am tasked with solving problems that are often more complex than mere code optimization. The infrastructure of Jerusalem is a mix of Byzantine-era foundations and modern steel structures. Engineering solutions here must be sensitive to physical limitations and cultural sensitivities. For instance, developing Internet of Things (IoT) sensors for historical preservation requires a Computer Engineer who understands not only the hardware specifications but also the ethical implications of monitoring sacred sites. This dual competency—technical prowess combined with cultural awareness—is what distinguishes a successful engineer in this region.</w:t>
      </w:r>
    </w:p>
    <w:bookmarkEnd w:id="21"/>
    <w:bookmarkStart w:id="22" w:name="X18439f57d111ad370119996f7eee278c485b5c6"/>
    <w:p>
      <w:pPr>
        <w:pStyle w:val="Heading2"/>
      </w:pPr>
      <w:r>
        <w:t xml:space="preserve">III. The Ethical Dimension: Technology as a Bridge or a Wall</w:t>
      </w:r>
    </w:p>
    <w:p>
      <w:pPr>
        <w:pStyle w:val="FirstParagraph"/>
      </w:pPr>
      <w:r>
        <w:t xml:space="preserve">In any society, technology is neutral; however, its application is not. In Jerusalem, the political and social fabric is intricate and often fragile. For a Computer Engineer in Israel Jerusalem, this reality cannot be ignored. We are building platforms for communication, security systems for public safety, and algorithms that can inadvertently perpetuate bias or division. Reflecting on my role forces me to confront the ethical weight of my work.</w:t>
      </w:r>
    </w:p>
    <w:p>
      <w:pPr>
        <w:pStyle w:val="BodyText"/>
      </w:pPr>
      <w:r>
        <w:t xml:space="preserve">I have come to realize that being a Computer Engineer in Jerusalem is akin to being a modern-day architect. Just as architects build bridges between neighborhoods, engineers build digital bridges between communities. There is a growing movement within the local tech community in Jerusalem focused on "Tech for Good." This involves developing applications that facilitate dialogue, enhance access to education for underprivileged youth in East and West Jerusalem alike, and improve agricultural yields in surrounding regions through precise data analytics. These projects require a Computer Engineer who is empathetic as well as analytical. The code I write is not just instructions for a machine; it is an intervention in human life.</w:t>
      </w:r>
    </w:p>
    <w:bookmarkEnd w:id="22"/>
    <w:bookmarkStart w:id="23" w:name="X5863d9a7f327f9ecf3a1b5aadf00a01ec293f7f"/>
    <w:p>
      <w:pPr>
        <w:pStyle w:val="Heading2"/>
      </w:pPr>
      <w:r>
        <w:t xml:space="preserve">IV. Education and Collaboration: A Melting Pot of Minds</w:t>
      </w:r>
    </w:p>
    <w:p>
      <w:pPr>
        <w:pStyle w:val="FirstParagraph"/>
      </w:pPr>
      <w:r>
        <w:t xml:space="preserve">The academic and professional ecosystem in Jerusalem offers a unique collaborative environment. Institutions such as Hebrew University of Jerusalem, Bezalel Academy of Art and Design, and various technological institutes foster interdisciplinary collaboration. Here, Computer Engineers do not work in silos. We collaborate with historians to digitize archives, with artists to create immersive virtual reality experiences of historical events, and with sociologists to understand the impact of digital divides.</w:t>
      </w:r>
    </w:p>
    <w:p>
      <w:pPr>
        <w:pStyle w:val="BodyText"/>
      </w:pPr>
      <w:r>
        <w:t xml:space="preserve">This interdisciplinary approach enriches the role of a Computer Engineer. It challenges us to think beyond binary logic. When working on a project involving facial recognition technology for public security—a common topic in Jerusalem due to its security concerns—the engineer must work closely with legal experts, ethicists, and community leaders. This holistic view is essential for creating systems that are not only efficient but also just and accepted by the diverse population of the city.</w:t>
      </w:r>
    </w:p>
    <w:bookmarkEnd w:id="23"/>
    <w:bookmarkStart w:id="24" w:name="Xa3b645e5b64035af2db6c909495edfdd2bf9def"/>
    <w:p>
      <w:pPr>
        <w:pStyle w:val="Heading2"/>
      </w:pPr>
      <w:r>
        <w:t xml:space="preserve">V. Personal Growth: Finding Balance in a High-Pressure Environment</w:t>
      </w:r>
    </w:p>
    <w:p>
      <w:pPr>
        <w:pStyle w:val="FirstParagraph"/>
      </w:pPr>
      <w:r>
        <w:t xml:space="preserve">Living and working in Jerusalem takes a toll, but it also builds character. The pace of life here is intense, marked by holidays that halt productivity for days at a time, followed by bursts of incredible energy and collaboration. As a Computer Engineer, learning to navigate this rhythm is crucial for mental health and professional longevity. I have learned to find moments of tranquility in the silence of the Old City walls or in the gardens of Mount Scopus, allowing my mind to reset amidst natural beauty.</w:t>
      </w:r>
    </w:p>
    <w:p>
      <w:pPr>
        <w:pStyle w:val="BodyText"/>
      </w:pPr>
      <w:r>
        <w:t xml:space="preserve">This balance is vital. The stress associated with high-stakes engineering projects, combined with the broader geopolitical tensions that occasionally flare up, requires emotional intelligence. I have found that engaging in community service and participating in local cultural events helps ground me. It reminds me that beyond the screens and servers, there are people who need connection, safety, and hope.</w:t>
      </w:r>
    </w:p>
    <w:bookmarkEnd w:id="24"/>
    <w:bookmarkStart w:id="25" w:name="X2c2784705d88182093fa05c121e1b7e2e6f0ae2"/>
    <w:p>
      <w:pPr>
        <w:pStyle w:val="Heading2"/>
      </w:pPr>
      <w:r>
        <w:t xml:space="preserve">VI. Conclusion: The Engineer as a Steward of the Future</w:t>
      </w:r>
    </w:p>
    <w:p>
      <w:pPr>
        <w:pStyle w:val="FirstParagraph"/>
      </w:pPr>
      <w:r>
        <w:t xml:space="preserve">In conclusion, to be a Computer Engineer in Jerusalem is to occupy a unique space at the intersection of history and futurism. It is a role that demands technical excellence, yes, but also requires deep ethical reflection and cultural sensitivity. The city’s stones hold memories; our code holds potential.</w:t>
      </w:r>
    </w:p>
    <w:p>
      <w:pPr>
        <w:pStyle w:val="BodyText"/>
      </w:pPr>
      <w:r>
        <w:t xml:space="preserve">As I continue my journey as a Computer Engineer in Israel Jerusalem, I am committed to using my skills not just for commercial gain or military efficiency, but for the betterment of society. Whether through developing sustainable smart-city solutions, fostering digital literacy among all citizens regardless of background, or creating technology that promotes peace and understanding, the responsibility is immense. But so too is the opportunity.</w:t>
      </w:r>
    </w:p>
    <w:p>
      <w:pPr>
        <w:pStyle w:val="BodyText"/>
      </w:pPr>
      <w:r>
        <w:t xml:space="preserve">Jerusalem challenges us to be better engineers—not just because we must overcome physical and political constraints, but because it reminds us that technology serves humanity. In a city where every corner tells a story, let our code tell a story of progress, inclusion, and hope. This is the essence of my reflection on the role of the Computer Engineer in this most special and challenging place.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Computer Engineer in Jerusalem</dc:title>
  <dc:creator/>
  <dc:language>en</dc:language>
  <cp:keywords/>
  <dcterms:created xsi:type="dcterms:W3CDTF">2026-07-29T09:33:57Z</dcterms:created>
  <dcterms:modified xsi:type="dcterms:W3CDTF">2026-07-29T09:33:57Z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