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5d4ba042520cbc755aa7704b0d2779b3f19e128"/>
    <w:p>
      <w:pPr>
        <w:pStyle w:val="Heading1"/>
      </w:pPr>
      <w:r>
        <w:t xml:space="preserve">A Reflection on the Role of a Computer Engineer in Myanmar Yangon</w:t>
      </w:r>
    </w:p>
    <w:p>
      <w:pPr>
        <w:pStyle w:val="FirstParagraph"/>
      </w:pPr>
      <w:r>
        <w:t xml:space="preserve">The landscape of global technology is shifting rapidly, driven by the intricate integration of hardware and software systems. In this dynamic era, the role of the Computer Engineer has become pivotal not just in developed nations, but increasingly so in emerging economies. This reflection paper aims to explore the multifaceted responsibilities, challenges, and opportunities inherent to being a Computer Engineer within the specific socio-economic context of Myanmar Yangon. By examining local infrastructure realities alongside global technological trends, we can better understand how technical expertise translates into societal progress in this vibrant coastal city.</w:t>
      </w:r>
    </w:p>
    <w:bookmarkStart w:id="20" w:name="X3aaa6c9011fdadca76afadec622e10f4e354a9e"/>
    <w:p>
      <w:pPr>
        <w:pStyle w:val="Heading2"/>
      </w:pPr>
      <w:r>
        <w:t xml:space="preserve">The Convergence of Hardware and Software in an Emerging Market</w:t>
      </w:r>
    </w:p>
    <w:p>
      <w:pPr>
        <w:pStyle w:val="FirstParagraph"/>
      </w:pPr>
      <w:r>
        <w:t xml:space="preserve">A Computer Engineer is fundamentally distinct from a pure Software Developer or an Electrical Engineer; they stand at the crossroads where physical machines meet digital logic. In Yangon, this distinction is crucial. The city is experiencing a surge in digital adoption, yet it faces significant infrastructural hurdles such as intermittent power supply and varying internet connectivity speeds. For a Computer Engineer working here, the job description expands beyond writing clean code or designing circuit boards. It involves creating robust systems that can tolerate instability.</w:t>
      </w:r>
    </w:p>
    <w:p>
      <w:pPr>
        <w:pStyle w:val="BodyText"/>
      </w:pPr>
      <w:r>
        <w:t xml:space="preserve">Reflecting on this reality, I realize that resilience is not just a physical characteristic of machinery but a design philosophy required in software architecture. A Computer Engineer in Myanmar Yangon must engineer solutions that are lightweight, efficient, and offline-capable where necessary. This might involve developing mobile applications for agriculture or healthcare that sync data only when connectivity is available, or designing embedded systems for local manufacturing plants that operate on legacy hardware with modern efficiency protocols. The unique constraint of the local environment fosters a kind of innovative thinking that is often absent in more stable technological ecosystems.</w:t>
      </w:r>
    </w:p>
    <w:bookmarkEnd w:id="20"/>
    <w:bookmarkStart w:id="21" w:name="Xae621e2a22a54e93ba1c317ac9547f5c5f674f8"/>
    <w:p>
      <w:pPr>
        <w:pStyle w:val="Heading2"/>
      </w:pPr>
      <w:r>
        <w:t xml:space="preserve">Bridging the Digital Divide through Education and Infrastructure</w:t>
      </w:r>
    </w:p>
    <w:p>
      <w:pPr>
        <w:pStyle w:val="FirstParagraph"/>
      </w:pPr>
      <w:r>
        <w:t xml:space="preserve">The identity of a Computer Engineer in Yangon is also tied closely to community development. As Myanmar seeks to integrate further into the global digital economy, there is a pressing need for skilled professionals who can bridge the gap between complex technology and everyday users. The reflection process reveals that technical skills alone are insufficient; one must also possess strong communication abilities to translate technical concepts for non-technical stakeholders.</w:t>
      </w:r>
    </w:p>
    <w:p>
      <w:pPr>
        <w:pStyle w:val="BodyText"/>
      </w:pPr>
      <w:r>
        <w:t xml:space="preserve">In Yangon, this often means working with small-to-medium enterprises (SMEs) that are eager to modernize but lack the internal IT resources. A Computer Engineer might be tasked with digitizing inventory systems for a market vendor in Kyauktada or setting up secure network infrastructures for a growing startup in Bahan township. These tasks require a deep understanding of cost-benefit analysis, security protocols, and user experience design tailored to local habits. The engineer becomes not just a technician, but an educator, helping local businesses understand the value of cybersecurity and data protection.</w:t>
      </w:r>
    </w:p>
    <w:bookmarkEnd w:id="21"/>
    <w:bookmarkStart w:id="22" w:name="Xc74b9b14d407b2ab81011f64bf6595f5c288cb1"/>
    <w:p>
      <w:pPr>
        <w:pStyle w:val="Heading2"/>
      </w:pPr>
      <w:r>
        <w:t xml:space="preserve">Challenges: Infrastructure Limitations and Brain Drain</w:t>
      </w:r>
    </w:p>
    <w:p>
      <w:pPr>
        <w:pStyle w:val="FirstParagraph"/>
      </w:pPr>
      <w:r>
        <w:t xml:space="preserve">No reflection on this profession can be complete without acknowledging the significant challenges faced by Computer Engineers in Myanmar Yangon. The most prominent issue remains infrastructure instability. Frequent power outages necessitate the use of generators and uninterrupted power supply (UPS) systems, which adds a layer of logistical complexity to every engineering project. Furthermore, while internet speeds have improved globally, rural-to-urban connectivity gaps still exist within the greater Yangon region and beyond.</w:t>
      </w:r>
    </w:p>
    <w:p>
      <w:pPr>
        <w:pStyle w:val="BodyText"/>
      </w:pPr>
      <w:r>
        <w:t xml:space="preserve">Additionally, there is the phenomenon of "brain drain." Many talented young engineers in Yangon look abroad for opportunities due to economic instability or a desire for access to more advanced research facilities. This creates a retention challenge for local companies and educational institutions. However, this challenge also presents an opportunity for those who remain or return. They bring back international best practices and global perspectives, adapting them to the local context.</w:t>
      </w:r>
    </w:p>
    <w:bookmarkEnd w:id="22"/>
    <w:bookmarkStart w:id="23" w:name="Xc9ee1bb9578dce461e382a66e6b493043ee5427"/>
    <w:p>
      <w:pPr>
        <w:pStyle w:val="Heading2"/>
      </w:pPr>
      <w:r>
        <w:t xml:space="preserve">The Future: AI, Fintech, and Local Innovation</w:t>
      </w:r>
    </w:p>
    <w:p>
      <w:pPr>
        <w:pStyle w:val="FirstParagraph"/>
      </w:pPr>
      <w:r>
        <w:t xml:space="preserve">Looking forward, the horizon for Computer Engineers in Myanmar Yangon is bright with potential. The rise of FinTech solutions tailored to the unbanked population offers a massive avenue for innovation. Engineers are being called upon to design secure mobile payment systems that work alongside existing banking frameworks, enhancing financial inclusion across Myanmar.</w:t>
      </w:r>
    </w:p>
    <w:p>
      <w:pPr>
        <w:pStyle w:val="BodyText"/>
      </w:pPr>
      <w:r>
        <w:t xml:space="preserve">Moreover, there is a growing interest in Artificial Intelligence (AI) and Machine Learning (ML). While large-scale data centers may not yet be common in Yangon, the application of AI through cloud services and edge computing is becoming feasible. A Computer Engineer might develop predictive algorithms for traffic management in Yangon’s congested streets or create diagnostic tools for healthcare providers using limited computational resources. The key to success lies in adaptive innovation—taking global technologies and stripping them down to their most effective, usable forms for the local market.</w:t>
      </w:r>
    </w:p>
    <w:bookmarkEnd w:id="23"/>
    <w:bookmarkStart w:id="24" w:name="conclusion"/>
    <w:p>
      <w:pPr>
        <w:pStyle w:val="Heading2"/>
      </w:pPr>
      <w:r>
        <w:t xml:space="preserve">Conclusion</w:t>
      </w:r>
    </w:p>
    <w:p>
      <w:pPr>
        <w:pStyle w:val="FirstParagraph"/>
      </w:pPr>
      <w:r>
        <w:t xml:space="preserve">In conclusion, being a Computer Engineer in Myanmar Yangon is a unique journey that blends technical precision with social responsibility. It requires a professional who is not only proficient in programming languages and hardware design but also deeply attuned to the socio-economic realities of their community. The role extends beyond troubleshooting bugs or assembling circuits; it involves shaping the digital future of the nation.</w:t>
      </w:r>
    </w:p>
    <w:p>
      <w:pPr>
        <w:pStyle w:val="BodyText"/>
      </w:pPr>
      <w:r>
        <w:t xml:space="preserve">As Yangon continues to develop, Computer Engineers will play a critical role in building a resilient, inclusive, and innovative society. They are the architects of this transition, tasked with creating systems that are not only technically sound but also socially impactful. This reflection highlights that while challenges exist—from infrastructure gaps to talent retention—the potential for positive change is immense.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Myanmar Yangon</dc:title>
  <dc:creator/>
  <dc:language>en</dc:language>
  <cp:keywords/>
  <dcterms:created xsi:type="dcterms:W3CDTF">2026-07-29T09:34:17Z</dcterms:created>
  <dcterms:modified xsi:type="dcterms:W3CDTF">2026-07-29T09:34:17Z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