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53cb39ac0c162601e778ef42f79200bb7b2ff40"/>
    <w:p>
      <w:pPr>
        <w:pStyle w:val="Heading1"/>
      </w:pPr>
      <w:r>
        <w:t xml:space="preserve">Bridging Hardware and Horizon: A Reflection on the Profession of Computer Engineer in New Zealand, Auckland</w:t>
      </w:r>
    </w:p>
    <w:p>
      <w:pPr>
        <w:pStyle w:val="FirstParagraph"/>
      </w:pPr>
      <w:r>
        <w:t xml:space="preserve">The intersection of theoretical computer science and physical hardware implementation is a space where innovation truly takes tangible form. As I reflect upon the multifaceted role of a</w:t>
      </w:r>
      <w:r>
        <w:t xml:space="preserve"> </w:t>
      </w:r>
      <w:r>
        <w:t xml:space="preserve">Computer Engineer</w:t>
      </w:r>
      <w:r>
        <w:t xml:space="preserve">, I am struck by how this profession serves as the backbone of modern digital infrastructure. It is not merely about writing code, but about designing, developing, and testing the systems that allow that code to run efficiently at scale. However, professional practice does not exist in a vacuum; it is deeply influenced by geography, culture, and economic context. Therefore reflecting on this profession through the specific lens of</w:t>
      </w:r>
      <w:r>
        <w:t xml:space="preserve"> </w:t>
      </w:r>
      <w:r>
        <w:t xml:space="preserve">New Zealand Auckland</w:t>
      </w:r>
      <w:r>
        <w:t xml:space="preserve"> </w:t>
      </w:r>
      <w:r>
        <w:t xml:space="preserve">provides a unique perspective on how global technological trends are adapted to local needs and environments.</w:t>
      </w:r>
    </w:p>
    <w:bookmarkStart w:id="20" w:name="the-dual-nature-of-computer-engineering"/>
    <w:p>
      <w:pPr>
        <w:pStyle w:val="Heading2"/>
      </w:pPr>
      <w:r>
        <w:t xml:space="preserve">The Dual Nature of Computer Engineering</w:t>
      </w:r>
    </w:p>
    <w:p>
      <w:pPr>
        <w:pStyle w:val="FirstParagraph"/>
      </w:pPr>
      <w:r>
        <w:t xml:space="preserve">To understand the weight of this profession, one must first appreciate its dual nature. Unlike pure software developers who often work exclusively in abstract logical spaces, a</w:t>
      </w:r>
      <w:r>
        <w:t xml:space="preserve"> </w:t>
      </w:r>
      <w:r>
        <w:t xml:space="preserve">Computer Engineer</w:t>
      </w:r>
      <w:r>
        <w:t xml:space="preserve"> </w:t>
      </w:r>
      <w:r>
        <w:t xml:space="preserve">operates at the boundary between hardware and software. This requires a versatile skill set that encompasses electrical engineering principles, such as circuit design and signal processing, alongside computer science fundamentals like algorithms and operating systems. In my reflection, I find this hybrid identity both challenging and rewarding. It demands a holistic view of technology where one cannot ignore how physical limitations impact digital performance.</w:t>
      </w:r>
    </w:p>
    <w:p>
      <w:pPr>
        <w:pStyle w:val="BodyText"/>
      </w:pPr>
      <w:r>
        <w:t xml:space="preserve">This duality is crucial when considering the lifecycle of technological products. A</w:t>
      </w:r>
      <w:r>
        <w:t xml:space="preserve"> </w:t>
      </w:r>
      <w:r>
        <w:t xml:space="preserve">Computer Engineer</w:t>
      </w:r>
      <w:r>
        <w:t xml:space="preserve"> </w:t>
      </w:r>
      <w:r>
        <w:t xml:space="preserve">must anticipate how a piece of code will interact with memory constraints, processor speed, and power consumption. This foresight is essential for creating efficient, sustainable, and reliable systems. In an era where energy efficiency has become a paramount concern globally, the ability to optimize hardware-software interaction is not just a technical skill but an ethical responsibility.</w:t>
      </w:r>
    </w:p>
    <w:bookmarkEnd w:id="20"/>
    <w:bookmarkStart w:id="21" w:name="Xb840f310a19ce1d37a8f57e19a60d1c75a90fdc"/>
    <w:p>
      <w:pPr>
        <w:pStyle w:val="Heading2"/>
      </w:pPr>
      <w:r>
        <w:t xml:space="preserve">The Context of New Zealand: A Unique Technological Landscape</w:t>
      </w:r>
    </w:p>
    <w:p>
      <w:pPr>
        <w:pStyle w:val="FirstParagraph"/>
      </w:pPr>
      <w:r>
        <w:t xml:space="preserve">New Zealand presents a fascinating case study for technology professionals. Often referred to as "The Long White Cloud," the country has carved out a reputation as a progressive and innovative hub in the Asia-Pacific region. However, its geographical isolation and relatively small domestic market present distinct challenges and opportunities for engineers. The reflection of this profession here requires an acknowledgment of these constraints. With fewer large-scale industrial manufacturing facilities compared to global giants like Japan or Germany, the focus of</w:t>
      </w:r>
      <w:r>
        <w:t xml:space="preserve"> </w:t>
      </w:r>
      <w:r>
        <w:t xml:space="preserve">Computer Engineer</w:t>
      </w:r>
      <w:r>
        <w:t xml:space="preserve"> </w:t>
      </w:r>
      <w:r>
        <w:t xml:space="preserve">work in New Zealand often leans towards software integration, embedded systems for agriculture (AgriTech), renewable energy solutions, and cybersecurity.</w:t>
      </w:r>
    </w:p>
    <w:p>
      <w:pPr>
        <w:pStyle w:val="BodyText"/>
      </w:pPr>
      <w:r>
        <w:t xml:space="preserve">The emphasis on sustainability in New Zealand aligns perfectly with the engineering mindset. The country’s commitment to environmental stewardship drives demand for engineers who can design low-power devices and efficient data centers. This creates a niche where</w:t>
      </w:r>
      <w:r>
        <w:t xml:space="preserve"> </w:t>
      </w:r>
      <w:r>
        <w:t xml:space="preserve">Computer Engineers</w:t>
      </w:r>
      <w:r>
        <w:t xml:space="preserve"> </w:t>
      </w:r>
      <w:r>
        <w:t xml:space="preserve">are not just building faster machines, but greener ones. The reflection here is that profession in New Zealand is increasingly intertwined with national values of kaitiakitanga (guardianship) and sustainability.</w:t>
      </w:r>
    </w:p>
    <w:bookmarkEnd w:id="21"/>
    <w:bookmarkStart w:id="22" w:name="auckland-the-engine-of-innovation"/>
    <w:p>
      <w:pPr>
        <w:pStyle w:val="Heading2"/>
      </w:pPr>
      <w:r>
        <w:t xml:space="preserve">Auckland: The Engine of Innovation</w:t>
      </w:r>
    </w:p>
    <w:p>
      <w:pPr>
        <w:pStyle w:val="FirstParagraph"/>
      </w:pPr>
      <w:r>
        <w:t xml:space="preserve">If New Zealand provides the regulatory and cultural framework, Auckland serves as the dynamic engine room for technological activity. As the largest city in New Zealand, Auckland is home to a significant portion of the country’s tech sector. Reflecting on my professional aspirations or observations within</w:t>
      </w:r>
      <w:r>
        <w:t xml:space="preserve"> </w:t>
      </w:r>
      <w:r>
        <w:t xml:space="preserve">New Zealand Auckland</w:t>
      </w:r>
      <w:r>
        <w:t xml:space="preserve">, one cannot ignore its vibrant ecosystem of startups, multinational corporations, and academic institutions.</w:t>
      </w:r>
    </w:p>
    <w:p>
      <w:pPr>
        <w:pStyle w:val="BodyText"/>
      </w:pPr>
      <w:r>
        <w:t xml:space="preserve">Auckland offers a cosmopolitan environment that attracts talent from around the world. For a</w:t>
      </w:r>
      <w:r>
        <w:t xml:space="preserve"> </w:t>
      </w:r>
      <w:r>
        <w:t xml:space="preserve">Computer Engineer</w:t>
      </w:r>
      <w:r>
        <w:t xml:space="preserve">, this means working in diverse teams with varied perspectives. The city’s infrastructure projects, such as the development of smart city initiatives and improvements to public transport connectivity, provide real-world testing grounds for engineering solutions. Here, engineers might work on IoT (Internet of Things) sensors for traffic management or develop algorithms for optimizing energy grids during peak usage times.</w:t>
      </w:r>
    </w:p>
    <w:p>
      <w:pPr>
        <w:pStyle w:val="BodyText"/>
      </w:pPr>
      <w:r>
        <w:t xml:space="preserve">Moreover, Auckland’s proximity to Asia positions it as a gateway for trade and technology transfer. A</w:t>
      </w:r>
      <w:r>
        <w:t xml:space="preserve"> </w:t>
      </w:r>
      <w:r>
        <w:t xml:space="preserve">Computer Engineer</w:t>
      </w:r>
      <w:r>
        <w:t xml:space="preserve"> </w:t>
      </w:r>
      <w:r>
        <w:t xml:space="preserve">based in this city must be aware of international standards and protocols, ensuring that local innovations can scale globally. The competitive yet collaborative nature of the Auckland tech scene fosters a culture of continuous learning. Engineers are encouraged to upskill frequently, whether in artificial intelligence, blockchain technology, or cloud computing architectures.</w:t>
      </w:r>
    </w:p>
    <w:bookmarkEnd w:id="22"/>
    <w:bookmarkStart w:id="23" w:name="challenges-and-ethical-considerations"/>
    <w:p>
      <w:pPr>
        <w:pStyle w:val="Heading2"/>
      </w:pPr>
      <w:r>
        <w:t xml:space="preserve">Challenges and Ethical Considerations</w:t>
      </w:r>
    </w:p>
    <w:p>
      <w:pPr>
        <w:pStyle w:val="FirstParagraph"/>
      </w:pPr>
      <w:r>
        <w:t xml:space="preserve">No reflection is complete without addressing challenges. In</w:t>
      </w:r>
      <w:r>
        <w:t xml:space="preserve"> </w:t>
      </w:r>
      <w:r>
        <w:t xml:space="preserve">New Zealand Auckland</w:t>
      </w:r>
      <w:r>
        <w:t xml:space="preserve">, one of the primary challenges facing</w:t>
      </w:r>
      <w:r>
        <w:t xml:space="preserve"> </w:t>
      </w:r>
      <w:r>
        <w:t xml:space="preserve">Computer Engineers</w:t>
      </w:r>
      <w:r>
        <w:t xml:space="preserve"> </w:t>
      </w:r>
      <w:r>
        <w:t xml:space="preserve">is the housing crisis and cost of living, which can impact talent retention and team stability. Additionally, the cybersecurity threat landscape is evolving rapidly, requiring engineers to be vigilant defenders of digital integrity.</w:t>
      </w:r>
    </w:p>
    <w:p>
      <w:pPr>
        <w:pStyle w:val="BodyText"/>
      </w:pPr>
      <w:r>
        <w:t xml:space="preserve">Ethically, engineers must grapple with issues of privacy and data sovereignty. New Zealand has robust privacy laws that influence how data is handled by engineering projects. A responsible</w:t>
      </w:r>
      <w:r>
        <w:t xml:space="preserve"> </w:t>
      </w:r>
      <w:r>
        <w:t xml:space="preserve">Computer Engineer</w:t>
      </w:r>
      <w:r>
        <w:t xml:space="preserve"> </w:t>
      </w:r>
      <w:r>
        <w:t xml:space="preserve">must embed privacy-by-design principles into their systems from the outset. This involves not only technical compliance but also a deep respect for user autonomy and community values.</w:t>
      </w:r>
    </w:p>
    <w:bookmarkEnd w:id="23"/>
    <w:bookmarkStart w:id="24" w:name="conclusion-the-road-ahead"/>
    <w:p>
      <w:pPr>
        <w:pStyle w:val="Heading2"/>
      </w:pPr>
      <w:r>
        <w:t xml:space="preserve">Conclusion: The Road Ahead</w:t>
      </w:r>
    </w:p>
    <w:p>
      <w:pPr>
        <w:pStyle w:val="FirstParagraph"/>
      </w:pPr>
      <w:r>
        <w:t xml:space="preserve">In concluding this reflection, it is clear that the role of a</w:t>
      </w:r>
      <w:r>
        <w:t xml:space="preserve"> </w:t>
      </w:r>
      <w:r>
        <w:t xml:space="preserve">Computer Engineer</w:t>
      </w:r>
      <w:r>
        <w:t xml:space="preserve"> </w:t>
      </w:r>
      <w:r>
        <w:t xml:space="preserve">in</w:t>
      </w:r>
      <w:r>
        <w:t xml:space="preserve"> </w:t>
      </w:r>
      <w:r>
        <w:t xml:space="preserve">New Zealand Auckland</w:t>
      </w:r>
      <w:r>
        <w:t xml:space="preserve"> </w:t>
      </w:r>
      <w:r>
        <w:t xml:space="preserve">is both complex and critically important. It requires a blend of technical expertise, adaptability to local market needs, and a commitment to ethical practice. The unique context of New Zealand encourages innovation that is sustainable and inclusive, while the dynamic environment of Auckland provides the resources and community necessary for growth.</w:t>
      </w:r>
    </w:p>
    <w:p>
      <w:pPr>
        <w:pStyle w:val="BodyText"/>
      </w:pPr>
      <w:r>
        <w:t xml:space="preserve">As I look toward the future, I see opportunities for deeper integration of emerging technologies into daily life in ways that enhance well-being without compromising environmental or social values. The</w:t>
      </w:r>
      <w:r>
        <w:t xml:space="preserve"> </w:t>
      </w:r>
      <w:r>
        <w:t xml:space="preserve">Computer Engineer</w:t>
      </w:r>
      <w:r>
        <w:t xml:space="preserve"> </w:t>
      </w:r>
      <w:r>
        <w:t xml:space="preserve">is not just a builder of machines but a shaper of society’s digital future. In the vibrant context of</w:t>
      </w:r>
      <w:r>
        <w:t xml:space="preserve"> </w:t>
      </w:r>
      <w:r>
        <w:t xml:space="preserve">New Zealand Auckland</w:t>
      </w:r>
      <w:r>
        <w:t xml:space="preserve">, this role offers the chance to contribute meaningfully to a nation that values both innovation and integrity. The journey is ongoing, requiring constant reflection, learning, and adaptation to meet the ever-changing demands of our interconnected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New Zealand, Auckland</dc:title>
  <dc:creator/>
  <dc:language>en</dc:language>
  <cp:keywords/>
  <dcterms:created xsi:type="dcterms:W3CDTF">2026-07-29T17:34:31Z</dcterms:created>
  <dcterms:modified xsi:type="dcterms:W3CDTF">2026-07-29T17:34:31Z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