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Computer</w:t>
      </w:r>
      <w:r>
        <w:t xml:space="preserve"> </w:t>
      </w:r>
      <w:r>
        <w:t xml:space="preserve">Engineer</w:t>
      </w:r>
      <w:r>
        <w:t xml:space="preserve"> </w:t>
      </w:r>
      <w:r>
        <w:t xml:space="preserve">in</w:t>
      </w:r>
      <w:r>
        <w:t xml:space="preserve"> </w:t>
      </w:r>
      <w:r>
        <w:t xml:space="preserve">Sudan</w:t>
      </w:r>
      <w:r>
        <w:t xml:space="preserve"> </w:t>
      </w:r>
      <w:r>
        <w:t xml:space="preserve">Khartoum</w:t>
      </w:r>
    </w:p>
    <w:bookmarkStart w:id="25" w:name="X3d08efd937cd77e82c1abf81e1cc6fabe1accde"/>
    <w:p>
      <w:pPr>
        <w:pStyle w:val="Heading1"/>
      </w:pPr>
      <w:r>
        <w:t xml:space="preserve">Bridging Tradition and Innovation:</w:t>
      </w:r>
      <w:r>
        <w:br/>
      </w:r>
      <w:r>
        <w:t xml:space="preserve">A Reflection on Being a Computer Engineer in Sudan Khartoum</w:t>
      </w:r>
    </w:p>
    <w:p>
      <w:pPr>
        <w:pStyle w:val="FirstParagraph"/>
      </w:pPr>
      <w:r>
        <w:t xml:space="preserve">A Personal Perspective on Technology, Culture, and Development</w:t>
      </w:r>
    </w:p>
    <w:p>
      <w:pPr>
        <w:pStyle w:val="BodyText"/>
      </w:pPr>
      <w:r>
        <w:t xml:space="preserve">The city of Sudan Khartoum stands as a profound symbol of resilience, history, and potential. Situated at the confluence of the White Nile and the Blue Nile, it has long served as the cultural and political heart of a nation that possesses immense natural resources and a rich heritage. However, in recent years, Sudan Khartoum has also become an epicenter for digital transformation amidst significant socio-economic challenges. As a Computer Engineer working within this vibrant yet complex ecosystem, I have come to realize that my profession is not merely about writing code or managing servers; it is about weaving technology into the social fabric of Sudan Khartoum to create tangible solutions for everyday life. This reflection explores the multifaceted role of a Computer Engineer in this unique context, examining how technical expertise intersects with local needs, cultural values, and economic realities.</w:t>
      </w:r>
    </w:p>
    <w:bookmarkStart w:id="20" w:name="X1831737ea697073f55a7ea5b3db66208b00ea19"/>
    <w:p>
      <w:pPr>
        <w:pStyle w:val="Heading2"/>
      </w:pPr>
      <w:r>
        <w:t xml:space="preserve">The Context of Sudan Khartoum: A Land of Contrasts</w:t>
      </w:r>
    </w:p>
    <w:p>
      <w:pPr>
        <w:pStyle w:val="FirstParagraph"/>
      </w:pPr>
      <w:r>
        <w:t xml:space="preserve">To understand the significance of being a Computer Engineer in Sudan Khartoum, one must first appreciate the city’s unique environment. It is a place where traditional values coexist with rapid modernization. The streets are bustling with activity, yet infrastructure gaps often hinder progress. For many years, access to reliable electricity and high-speed internet was inconsistent, posing significant hurdles for technological adoption. However, despite these challenges, there is a burgeoning youth population in Sudan Khartoum that is increasingly digitally literate and eager to innovate. This demographic shift creates both a pressing need for skilled professionals and an opportunity for impactful work.</w:t>
      </w:r>
    </w:p>
    <w:p>
      <w:pPr>
        <w:pStyle w:val="BodyText"/>
      </w:pPr>
      <w:r>
        <w:t xml:space="preserve">The role of the Computer Engineer here transcends typical corporate responsibilities. In many Western contexts, engineering roles are often siloed within large corporations. In contrast, in Sudan Khartoum, engineers frequently wear multiple hats. We are developers, system administrators, educators, and community advocates simultaneously. This holistic approach is necessary because the infrastructure supporting modern technology is often fragile or underdeveloped. Consequently a Computer Engineer must possess not only technical proficiency but also adaptability and problem-solving skills that can operate within resource-constrained environments.</w:t>
      </w:r>
    </w:p>
    <w:bookmarkEnd w:id="20"/>
    <w:bookmarkStart w:id="21" w:name="technical-solutions-for-local-challenges"/>
    <w:p>
      <w:pPr>
        <w:pStyle w:val="Heading2"/>
      </w:pPr>
      <w:r>
        <w:t xml:space="preserve">Technical Solutions for Local Challenges</w:t>
      </w:r>
    </w:p>
    <w:p>
      <w:pPr>
        <w:pStyle w:val="FirstParagraph"/>
      </w:pPr>
      <w:r>
        <w:t xml:space="preserve">The core duty of any Computer Engineer is to solve problems, but the nature of these problems varies drastically depending on location. In Sudan Khartoum, the challenges are often rooted in basic service provision. Agriculture, which is vital to the Sudanese economy, relies heavily on efficient water management and market access. As a Computer Engineer I have had the opportunity to contribute to projects that utilize IoT sensors for soil monitoring and mobile applications that connect farmers directly to buyers in Khartoum markets. These solutions do not require cutting-edge hardware; rather, they demand robust software architecture that can function with intermittent connectivity.</w:t>
      </w:r>
    </w:p>
    <w:p>
      <w:pPr>
        <w:pStyle w:val="BodyText"/>
      </w:pPr>
      <w:r>
        <w:t xml:space="preserve">Furthermore, the healthcare sector in Sudan Khartoum has seen significant strain due to economic fluctuations. Computer Engineers play a pivotal role in developing telemedicine platforms and electronic health record systems that ensure patient data is accessible even when physical travel between rural areas and urban hospitals is difficult. By optimizing database efficiency and ensuring data security, we enable doctors to make informed decisions rapidly. This aspect of the job is deeply fulfilling, as it directly impacts human well-being. It reinforces the idea that technology in Sudan Khartoum is not a luxury but a necessity for public service delivery.</w:t>
      </w:r>
    </w:p>
    <w:bookmarkEnd w:id="21"/>
    <w:bookmarkStart w:id="22" w:name="education-and-capacity-building"/>
    <w:p>
      <w:pPr>
        <w:pStyle w:val="Heading2"/>
      </w:pPr>
      <w:r>
        <w:t xml:space="preserve">Education and Capacity Building</w:t>
      </w:r>
    </w:p>
    <w:p>
      <w:pPr>
        <w:pStyle w:val="FirstParagraph"/>
      </w:pPr>
      <w:r>
        <w:t xml:space="preserve">A significant portion of my time as a Computer Engineer in Sudan Khartoum is dedicated to education and mentorship. There is a gap between academic curricula in local universities and the practical skills required by the industry. Many graduates possess theoretical knowledge but lack experience with modern development frameworks, cloud computing, or cybersecurity protocols. Bridging this gap requires active engagement from senior engineers who are willing to share knowledge.</w:t>
      </w:r>
    </w:p>
    <w:p>
      <w:pPr>
        <w:pStyle w:val="BodyText"/>
      </w:pPr>
      <w:r>
        <w:t xml:space="preserve">I have participated in workshops and coding bootcamps across Sudan Khartoum aimed at upskilling young professionals. These initiatives highlight the collaborative spirit of our community. The desire to learn is palpable among students and recent graduates, many of whom view technology as a pathway to economic stability. By mentoring these individuals, I am not just improving my own understanding of technical concepts through teaching; I am also contributing to the long-term sustainability of the tech ecosystem in Sudan Khartoum. This sense of community responsibility is a defining characteristic of engineering work in this region.</w:t>
      </w:r>
    </w:p>
    <w:bookmarkEnd w:id="22"/>
    <w:bookmarkStart w:id="23" w:name="cybersecurity-and-data-privacy"/>
    <w:p>
      <w:pPr>
        <w:pStyle w:val="Heading2"/>
      </w:pPr>
      <w:r>
        <w:t xml:space="preserve">Cybersecurity and Data Privacy</w:t>
      </w:r>
    </w:p>
    <w:p>
      <w:pPr>
        <w:pStyle w:val="FirstParagraph"/>
      </w:pPr>
      <w:r>
        <w:t xml:space="preserve">As digital adoption accelerates in Sudan Khartoum, so too do the risks associated with cyber threats. Financial fraud, identity theft, and data breaches are growing concerns for both individuals and businesses. As a Computer Engineer specializing in security protocols I am increasingly called upon to design secure systems that protect user information. This is particularly sensitive given the political and social volatility of the region. Ensuring that digital platforms used by citizens are secure builds trust in digital services, which is essential for further economic integration.</w:t>
      </w:r>
    </w:p>
    <w:p>
      <w:pPr>
        <w:pStyle w:val="BodyText"/>
      </w:pPr>
      <w:r>
        <w:t xml:space="preserve">Moreover, there is an ethical dimension to this work. Engineers must navigate the balance between data utility and privacy rights. In Sudan Khartoum, where social cohesion is paramount, technology should be used to empower individuals rather than surveil or exploit them. This ethical stance guides my professional decisions, ensuring that the technologies I help deploy align with the values of fairness and justice cherished by Sudanese society.</w:t>
      </w:r>
    </w:p>
    <w:bookmarkEnd w:id="23"/>
    <w:bookmarkStart w:id="24" w:name="Xc2293d8d097d2578b1225c90ec02ede10524a9b"/>
    <w:p>
      <w:pPr>
        <w:pStyle w:val="Heading2"/>
      </w:pPr>
      <w:r>
        <w:t xml:space="preserve">Conclusion: A Future Forged in Code and Community</w:t>
      </w:r>
    </w:p>
    <w:p>
      <w:pPr>
        <w:pStyle w:val="FirstParagraph"/>
      </w:pPr>
      <w:r>
        <w:t xml:space="preserve">In conclusion, being a Computer Engineer in Sudan Khartoum is a deeply rewarding yet challenging experience. It requires a unique blend of technical skill, cultural sensitivity, and entrepreneurial spirit. The city’s dynamic environment offers endless opportunities to innovate and improve lives through technology. Whether through developing agricultural tools, enhancing healthcare infrastructure, or educating the next generation of developers each day brings new lessons.</w:t>
      </w:r>
    </w:p>
    <w:p>
      <w:pPr>
        <w:pStyle w:val="BodyText"/>
      </w:pPr>
      <w:r>
        <w:t xml:space="preserve">The journey of a Computer Engineer in Sudan Khartoum is ultimately about connection—connecting people to resources, connecting data to decisions, and connecting tradition with innovation. As I continue to grow in this field I remain committed to leveraging technology as a force for positive change. The potential for digital transformation in Sudan Khartoum is vast, and it is an honor to be part of the team building the foundation for a more connected, efficient, and resilient future.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Computer Engineer in Sudan Khartoum</dc:title>
  <dc:creator/>
  <cp:keywords/>
  <dcterms:created xsi:type="dcterms:W3CDTF">2026-07-29T12:32:41Z</dcterms:created>
  <dcterms:modified xsi:type="dcterms:W3CDTF">2026-07-29T12:32:41Z</dcterms:modified>
</cp:coreProperties>
</file>

<file path=docProps/custom.xml><?xml version="1.0" encoding="utf-8"?>
<Properties xmlns="http://schemas.openxmlformats.org/officeDocument/2006/custom-properties" xmlns:vt="http://schemas.openxmlformats.org/officeDocument/2006/docPropsVTypes"/>
</file>