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p>
      <w:pPr>
        <w:pStyle w:val="FirstParagraph"/>
      </w:pPr>
      <w:r>
        <w:t xml:space="preserve">```html</w:t>
      </w:r>
    </w:p>
    <w:bookmarkStart w:id="26" w:name="X43f3daa958b1281910649d915a7b50577693725"/>
    <w:p>
      <w:pPr>
        <w:pStyle w:val="Heading1"/>
      </w:pPr>
      <w:r>
        <w:t xml:space="preserve">Reflections on the Role of a Computer Engineer in Abu Dhabi, United Arab Emirates</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The Evolution and Impact of Computer Engineering within the Strategic Vision of Abu Dhabi</w:t>
      </w:r>
    </w:p>
    <w:p>
      <w:pPr>
        <w:pStyle w:val="BodyText"/>
      </w:pPr>
      <w:r>
        <w:t xml:space="preserve"> </w:t>
      </w:r>
    </w:p>
    <w:bookmarkStart w:id="20" w:name="introduction"/>
    <w:p>
      <w:pPr>
        <w:pStyle w:val="Heading2"/>
      </w:pPr>
      <w:r>
        <w:t xml:space="preserve">Introduction</w:t>
      </w:r>
    </w:p>
    <w:p>
      <w:pPr>
        <w:pStyle w:val="FirstParagraph"/>
      </w:pPr>
      <w:r>
        <w:t xml:space="preserve">&lt; p &gt;In an era defined by rapid technological advancement, the role of a &lt; strong &gt;Computer Engineer has transcended traditional boundaries to become a pivotal force in shaping modern society. Nowhere is this transformation more evident than in the &lt; em &gt;United Arab Emirates ( UAE ), particularly within its capital, Abu Dhabi . This reflection paper explores my evolving understanding of how computer engineering intersects with national development strategies, economic diversification, and societal progress in Abu Dhabi . It delves into the unique challenges and opportunities that define this profession in one of the most dynamic regions of the Middle East.</w:t>
      </w:r>
    </w:p>
    <w:p>
      <w:pPr>
        <w:pStyle w:val="BodyText"/>
      </w:pPr>
      <w:r>
        <w:t xml:space="preserve">&lt; p &gt;Abu Dhabi , as a global hub for innovation and sustainability, presents a distinct landscape for computer engineers. The city’s ambitious vision to transition from an oil-based economy to a knowledge-based society relies heavily on digital infrastructure, smart technologies, and data-driven decision-making. As such, the skills of &lt; strong &gt;Computer Engineers are not just technical necessities but strategic assets that drive the nation’s future competitiveness.</w:t>
      </w:r>
    </w:p>
    <w:bookmarkEnd w:id="20"/>
    <w:bookmarkStart w:id="21" w:name="X0d26435cf5a2671bf18fca9a32af7e13600b4c8"/>
    <w:p>
      <w:pPr>
        <w:pStyle w:val="Heading2"/>
      </w:pPr>
      <w:r>
        <w:t xml:space="preserve">The Intersection of Technology and National Vision</w:t>
      </w:r>
    </w:p>
    <w:p>
      <w:pPr>
        <w:pStyle w:val="FirstParagraph"/>
      </w:pPr>
      <w:r>
        <w:t xml:space="preserve">Reflecting on the context of Abu Dhabi , it becomes clear that computer engineering is deeply intertwined with national policies such as "Abu Dhabi Economic Vision 2030" and the broader UAE Centennial 2071. These frameworks emphasize innovation, artificial intelligence, renewable energy, and smart cities as key pillars for sustainable growth. For a &lt; strong &gt;Computer Engineer working in this environment, the responsibility extends beyond writing code or designing circuits; it involves contributing to solutions that align with these macro-level goals.</w:t>
      </w:r>
    </w:p>
    <w:p>
      <w:pPr>
        <w:pStyle w:val="BodyText"/>
      </w:pPr>
      <w:r>
        <w:t xml:space="preserve">For instance, the development of Masdar City—a pioneering model for sustainable urban living—relies extensively on embedded systems, IoT (Internet of Things) devices, and energy-efficient computing architectures. As someone interested in pursuing a career in computer engineering , I recognize the profound impact my work could have on real-world applications like these. Whether optimizing algorithms for renewable energy grids or designing hardware that supports autonomous vehicles, every task undertaken as a &lt; strong &gt;Computer Engineer contributes to the larger narrative of Abu Dhabi's transformation into a smart and resilient city.</w:t>
      </w:r>
    </w:p>
    <w:bookmarkEnd w:id="21"/>
    <w:bookmarkStart w:id="22" w:name="Xfb39357d989e343339e2e2fbf159e958ecc3fd9"/>
    <w:p>
      <w:pPr>
        <w:pStyle w:val="Heading2"/>
      </w:pPr>
      <w:r>
        <w:t xml:space="preserve">Challenges and Opportunities in Abu Dhabi</w:t>
      </w:r>
    </w:p>
    <w:p>
      <w:pPr>
        <w:pStyle w:val="FirstParagraph"/>
      </w:pPr>
      <w:r>
        <w:t xml:space="preserve">The multicultural fabric of Abu Dhabi presents both challenges and opportunities for computer engineers. On one hand, diversity brings together talent from around the world, fostering collaboration across disciplines. However, it also requires adaptability to varying cultural norms, languages, and communication styles. In my experience reflecting on this aspect , I realize that effective teamwork in Abu Dhabi necessitates strong interpersonal skills alongside technical expertise.</w:t>
      </w:r>
    </w:p>
    <w:p>
      <w:pPr>
        <w:pStyle w:val="BodyText"/>
      </w:pPr>
      <w:r>
        <w:t xml:space="preserve">Another challenge lies in keeping pace with the rapid pace of technological change. The demand for cutting-edge solutions in areas such as cybersecurity, blockchain technology, and AI-driven analytics is immense. Computer engineers must continuously upskill to remain relevant while addressing issues specific to the region , such as water scarcity management through predictive modeling or enhancing public safety via smart surveillance systems.</w:t>
      </w:r>
    </w:p>
    <w:p>
      <w:pPr>
        <w:pStyle w:val="BodyText"/>
      </w:pPr>
      <w:r>
        <w:t xml:space="preserve">Yet, these challenges are matched by unprecedented opportunities. The UAE government has invested heavily in establishing research centers, incubators, and partnerships with leading tech companies globally. Initiatives like the "Mohammed bin Zayed University of Artificial Intelligence" (MBZUAI) exemplify this commitment to nurturing homegrown talent. For aspiring &lt; strong &gt;Computer Engineers based in Abu Dhabi , this creates fertile ground for innovation and career advancement.</w:t>
      </w:r>
    </w:p>
    <w:bookmarkEnd w:id="22"/>
    <w:bookmarkStart w:id="23" w:name="Xa6c2965cfd9363d245cbbfc4995ee43c482b49d"/>
    <w:p>
      <w:pPr>
        <w:pStyle w:val="Heading2"/>
      </w:pPr>
      <w:r>
        <w:t xml:space="preserve">Ethical Considerations and Social Responsibility</w:t>
      </w:r>
    </w:p>
    <w:p>
      <w:pPr>
        <w:pStyle w:val="FirstParagraph"/>
      </w:pPr>
      <w:r>
        <w:t xml:space="preserve">As I reflect on the role of a &lt; strong &gt;Computer Engineer in Abu Dhabi , ethical considerations cannot be overlooked. With great power comes great responsibility, especially when dealing with sensitive data or deploying technologies that affect millions of lives. Privacy concerns, algorithmic bias, and equitable access to technology are critical topics that demand careful attention.</w:t>
      </w:r>
    </w:p>
    <w:p>
      <w:pPr>
        <w:pStyle w:val="BodyText"/>
      </w:pPr>
      <w:r>
        <w:t xml:space="preserve">In a society striving for inclusivity and prosperity , computer engineers must ensure their creations do not exacerbate existing inequalities. For example, developing affordable educational platforms or accessible healthcare solutions can bridge gaps in underserved communities. Moreover, adhering to local regulations and respecting cultural sensitivities is essential for maintaining trust and legitimacy in professional endeavors.</w:t>
      </w:r>
    </w:p>
    <w:bookmarkEnd w:id="23"/>
    <w:bookmarkStart w:id="24" w:name="personal-growth-and-future-aspirations"/>
    <w:p>
      <w:pPr>
        <w:pStyle w:val="Heading2"/>
      </w:pPr>
      <w:r>
        <w:t xml:space="preserve">Personal Growth and Future Aspirations</w:t>
      </w:r>
    </w:p>
    <w:p>
      <w:pPr>
        <w:pStyle w:val="FirstParagraph"/>
      </w:pPr>
      <w:r>
        <w:t xml:space="preserve">This reflection has deepened my appreciation for the multifaceted nature of computer engineering in Abu Dhabi . It is no longer confined to siloed technical tasks but encompasses a holistic approach that integrates social impact, environmental stewardship, and economic viability. My aspiration is to leverage this understanding to contribute meaningfully to projects that enhance quality of life for residents while supporting Abu Dhabi's status as a global leader in innovation.</w:t>
      </w:r>
    </w:p>
    <w:p>
      <w:pPr>
        <w:pStyle w:val="BodyText"/>
      </w:pPr>
      <w:r>
        <w:t xml:space="preserve">Looking ahead, I aim to specialize in fields such as machine learning and sustainable computing , areas where I believe significant breakthroughs can occur. By collaborating with interdisciplinary teams and staying abreast of emerging trends, I hope to play a part in realizing the bold ambitions of the &lt; em &gt;United Arab Emirates .</w:t>
      </w:r>
    </w:p>
    <w:bookmarkEnd w:id="24"/>
    <w:bookmarkStart w:id="25" w:name="conclusion"/>
    <w:p>
      <w:pPr>
        <w:pStyle w:val="Heading2"/>
      </w:pPr>
      <w:r>
        <w:t xml:space="preserve">Conclusion</w:t>
      </w:r>
    </w:p>
    <w:p>
      <w:pPr>
        <w:pStyle w:val="FirstParagraph"/>
      </w:pPr>
      <w:r>
        <w:t xml:space="preserve">In conclusion, the journey of becoming a &lt; strong &gt;Computer Engineer in Abu Dhabi is both rewarding and demanding. It requires balancing technical proficiency with strategic thinking, ethical awareness, and cultural sensitivity. As I continue my exploration of this field , I am inspired by the limitless possibilities that lie at the intersection of technology and human potential. Through dedication and innovation, computer engineers have the power to shape a brighter future for Abu Dhabi , ensuring its place as a beacon of progress in the &lt; em &gt;United Arab Emirates and beyond.</w:t>
      </w:r>
    </w:p>
    <w:p>
      <w:pPr>
        <w:pStyle w:val="BodyText"/>
      </w:pPr>
      <w:r>
        <w:t xml:space="preserve"> </w:t>
      </w:r>
    </w:p>
    <w:p>
      <w:pPr>
        <w:pStyle w:val="BodyText"/>
      </w:pPr>
      <w:r>
        <w:rPr>
          <w:bCs/>
          <w:b/>
        </w:rPr>
        <w:t xml:space="preserve">Prepared by:</w:t>
      </w:r>
      <w:r>
        <w:br/>
      </w:r>
      <w:r>
        <w:t xml:space="preserve">[Your Name]</w:t>
      </w:r>
      <w:r>
        <w:br/>
      </w:r>
      <w:r>
        <w:t xml:space="preserve">[Contact Information]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Computer Engineer in Abu Dhabi, United Arab Emirates</dc:title>
  <dc:creator/>
  <dc:language>en</dc:language>
  <cp:keywords/>
  <dcterms:created xsi:type="dcterms:W3CDTF">2026-07-30T00:23:41Z</dcterms:created>
  <dcterms:modified xsi:type="dcterms:W3CDTF">2026-07-30T00:23:41Z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