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6" w:name="Xea03cf2ac981f9aa3a3bf2b9763e3b58be70f14"/>
    <w:p>
      <w:pPr>
        <w:pStyle w:val="Heading1"/>
      </w:pPr>
      <w:r>
        <w:t xml:space="preserve">The Digital Frontier of the Savannah:</w:t>
      </w:r>
      <w:r>
        <w:br/>
      </w:r>
      <w:r>
        <w:t xml:space="preserve">A Reflection on Being a Computer Engineer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Engineering and Technology</w:t>
      </w:r>
      <w:r>
        <w:br/>
      </w:r>
      <w:r>
        <w:rPr>
          <w:bCs/>
          <w:b/>
        </w:rPr>
        <w:t xml:space="preserve">From:</w:t>
      </w:r>
      <w:r>
        <w:t xml:space="preserve"> </w:t>
      </w:r>
      <w:r>
        <w:t xml:space="preserve">[Your Name]</w:t>
      </w:r>
      <w:r>
        <w:br/>
      </w:r>
      <w:r>
        <w:rPr>
          <w:bCs/>
          <w:b/>
        </w:rPr>
        <w:t xml:space="preserve">Subject:</w:t>
      </w:r>
      <w:r>
        <w:t xml:space="preserve">A Reflection on the Practice, Challenges, and Opportunities of Computer Engineering in Zimbabwe’s Capital</w:t>
      </w:r>
    </w:p>
    <w:bookmarkStart w:id="20" w:name="X1019e1aa552b17605887e1617a5340be95b01b6"/>
    <w:p>
      <w:pPr>
        <w:pStyle w:val="Heading2"/>
      </w:pPr>
      <w:r>
        <w:t xml:space="preserve">I. Introduction: Defining Identity in a Digital Age</w:t>
      </w:r>
    </w:p>
    <w:p>
      <w:pPr>
        <w:pStyle w:val="FirstParagraph"/>
      </w:pPr>
      <w:r>
        <w:t xml:space="preserve">To define oneself as a</w:t>
      </w:r>
      <w:r>
        <w:t xml:space="preserve"> </w:t>
      </w:r>
      <w:r>
        <w:rPr>
          <w:bCs/>
          <w:b/>
        </w:rPr>
        <w:t xml:space="preserve">Computer Engineer</w:t>
      </w:r>
      <w:r>
        <w:t xml:space="preserve"> </w:t>
      </w:r>
      <w:r>
        <w:t xml:space="preserve">in the modern era is to embrace a role that sits at the precarious intersection of hardware reality and abstract logic. However, when one adds the specific geographic and socio-economic context of</w:t>
      </w:r>
      <w:r>
        <w:t xml:space="preserve"> </w:t>
      </w:r>
      <w:r>
        <w:rPr>
          <w:bCs/>
          <w:b/>
        </w:rPr>
        <w:t xml:space="preserve">Zimbabwe Harare</w:t>
      </w:r>
      <w:r>
        <w:t xml:space="preserve">, this definition becomes infinitely more complex, vibrant, and critical. This reflection paper seeks to explore what it means to practice computer engineering not in a sterile laboratory in Silicon Valley or a high-tech hub in Europe, but within the dynamic, resilient, and often challenging landscape of Zimbabwe’s capital city. It is an examination of how technical expertise intersects with local infrastructure constraints, economic realities, and the urgent need for digital transformation in Southern Africa.</w:t>
      </w:r>
    </w:p>
    <w:p>
      <w:pPr>
        <w:pStyle w:val="BodyText"/>
      </w:pPr>
      <w:r>
        <w:rPr>
          <w:bCs/>
          <w:b/>
        </w:rPr>
        <w:t xml:space="preserve">Zimbabwe Harare</w:t>
      </w:r>
      <w:r>
        <w:t xml:space="preserve"> </w:t>
      </w:r>
      <w:r>
        <w:t xml:space="preserve">serves as more than just a backdrop; it is an active participant in the engineering process. The city is a juxtaposition of colonial-era architecture and rapid modernization attempts. It is a place where traditional community values clash and merge with digital individualism. For the</w:t>
      </w:r>
      <w:r>
        <w:t xml:space="preserve"> </w:t>
      </w:r>
      <w:r>
        <w:rPr>
          <w:bCs/>
          <w:b/>
        </w:rPr>
        <w:t xml:space="preserve">Computer Engineer</w:t>
      </w:r>
      <w:r>
        <w:t xml:space="preserve">, understanding this environment is not merely an academic exercise but a professional necessity. One cannot engineer effective solutions in Harare without fully comprehending the power grid fluctuations, the bandwidth limitations, and the unique user behaviors of Zimbabwean citizens.</w:t>
      </w:r>
    </w:p>
    <w:bookmarkEnd w:id="20"/>
    <w:bookmarkStart w:id="21" w:name="Xa3861483bd99a8debf1dca45c33f30a5f429ede"/>
    <w:p>
      <w:pPr>
        <w:pStyle w:val="Heading2"/>
      </w:pPr>
      <w:r>
        <w:t xml:space="preserve">II. The Reality of Infrastructure: Engineering Against Constraints</w:t>
      </w:r>
    </w:p>
    <w:p>
      <w:pPr>
        <w:pStyle w:val="FirstParagraph"/>
      </w:pPr>
      <w:r>
        <w:t xml:space="preserve">The most immediate reflection on being a computer engineer in this region revolves around infrastructure. In many Western contexts, software engineers often operate under the assumption of infinite resources: stable electricity, high-speed broadband, and continuous cloud connectivity. In</w:t>
      </w:r>
      <w:r>
        <w:t xml:space="preserve"> </w:t>
      </w:r>
      <w:r>
        <w:rPr>
          <w:bCs/>
          <w:b/>
        </w:rPr>
        <w:t xml:space="preserve">Zimbabwe Harare</w:t>
      </w:r>
      <w:r>
        <w:t xml:space="preserve">, these assumptions are frequently invalid. The recurring energy crises have forced computer engineers to evolve from pure coders into hybrid technicians who must understand power dynamics alongside algorithmic efficiency.</w:t>
      </w:r>
    </w:p>
    <w:p>
      <w:pPr>
        <w:pStyle w:val="BodyText"/>
      </w:pPr>
      <w:r>
        <w:t xml:space="preserve">A significant portion of my professional development has been dedicated to "offline-first" architecture. How does one develop robust financial technology solutions for the mobile money sector when network connectivity is intermittent? How does one design embedded systems for agriculture monitoring in rural areas surrounding Harare that must operate independently for weeks without data transmission? These questions define the daily work of a</w:t>
      </w:r>
      <w:r>
        <w:t xml:space="preserve"> </w:t>
      </w:r>
      <w:r>
        <w:rPr>
          <w:bCs/>
          <w:b/>
        </w:rPr>
        <w:t xml:space="preserve">Computer Engineer</w:t>
      </w:r>
      <w:r>
        <w:t xml:space="preserve"> </w:t>
      </w:r>
      <w:r>
        <w:t xml:space="preserve">here. The constraint is not a bug; it is a feature of the environment. Consequently, engineers in Harare have developed a unique resilience and ingenuity. We learn to optimize code for low-memory environments, design systems that sync when connectivity is restored, and build hardware solutions that are energy-efficient enough to run on solar backups during load shedding.</w:t>
      </w:r>
    </w:p>
    <w:bookmarkEnd w:id="21"/>
    <w:bookmarkStart w:id="22" w:name="X11500cb8974f2b82e2d867f53588cb18cf8e231"/>
    <w:p>
      <w:pPr>
        <w:pStyle w:val="Heading2"/>
      </w:pPr>
      <w:r>
        <w:t xml:space="preserve">III. The Socio-Economic Impact: Engineering for Development</w:t>
      </w:r>
    </w:p>
    <w:p>
      <w:pPr>
        <w:pStyle w:val="FirstParagraph"/>
      </w:pPr>
      <w:r>
        <w:t xml:space="preserve">The role of a</w:t>
      </w:r>
      <w:r>
        <w:t xml:space="preserve"> </w:t>
      </w:r>
      <w:r>
        <w:rPr>
          <w:bCs/>
          <w:b/>
        </w:rPr>
        <w:t xml:space="preserve">Computer Engineer</w:t>
      </w:r>
      <w:r>
        <w:t xml:space="preserve"> </w:t>
      </w:r>
      <w:r>
        <w:t xml:space="preserve">in Zimbabwe extends far beyond technical maintenance; it is inherently socio-economic. In a developing economy, technology is often the lever that can either widen the digital divide or bridge it. There is a profound responsibility that comes with this title in</w:t>
      </w:r>
      <w:r>
        <w:t xml:space="preserve"> </w:t>
      </w:r>
      <w:r>
        <w:rPr>
          <w:bCs/>
          <w:b/>
        </w:rPr>
        <w:t xml:space="preserve">Zimbabwe Harare</w:t>
      </w:r>
      <w:r>
        <w:t xml:space="preserve">. When we develop software for local businesses, we are not just creating profit engines; we are enabling small and medium enterprises (SMEs) to survive in a volatile market. When we work on fintech solutions, we are facilitating financial inclusion for the unbanked population.</w:t>
      </w:r>
    </w:p>
    <w:p>
      <w:pPr>
        <w:pStyle w:val="BodyText"/>
      </w:pPr>
      <w:r>
        <w:t xml:space="preserve">Reflecting on recent projects, it is evident that the demand for digital literacy and technical infrastructure in Harare is outpacing supply. The youth demographic is tech-savvy but often lacks access to advanced tools. As computer engineers, we have a duty to create solutions that are accessible not just to the elite in suburbs like Borrowdale or Mount Pleasant, but also to the bustling markets of Mbare and Budiriro. This requires a shift in mindset from "what can be built" to "what should be built for societal good." It involves designing user interfaces that accommodate lower literacy levels, creating voice-based applications for feature phones, and ensuring data privacy in a landscape where regulatory frameworks are still maturing.</w:t>
      </w:r>
    </w:p>
    <w:bookmarkEnd w:id="22"/>
    <w:bookmarkStart w:id="23" w:name="iv.-education-and-the-future-workforce"/>
    <w:p>
      <w:pPr>
        <w:pStyle w:val="Heading2"/>
      </w:pPr>
      <w:r>
        <w:t xml:space="preserve">IV. Education and the Future Workforce</w:t>
      </w:r>
    </w:p>
    <w:p>
      <w:pPr>
        <w:pStyle w:val="FirstParagraph"/>
      </w:pPr>
      <w:r>
        <w:t xml:space="preserve">A critical aspect of this reflection is the state of education in Zimbabwe. Universities in Harare, such as the University of Zimbabwe and National University of Science and Technology (NUST), are producing graduates who are theoretically competent but often lack practical, industry-ready skills due to outdated curricula or lack of equipment. As experienced</w:t>
      </w:r>
      <w:r>
        <w:t xml:space="preserve"> </w:t>
      </w:r>
      <w:r>
        <w:rPr>
          <w:bCs/>
          <w:b/>
        </w:rPr>
        <w:t xml:space="preserve">Computer Engineers</w:t>
      </w:r>
      <w:r>
        <w:t xml:space="preserve">, there is a pressing need to engage with the educational sector. The gap between academic theory and the reality of working in Harare’s tech ecosystem is wide.</w:t>
      </w:r>
    </w:p>
    <w:p>
      <w:pPr>
        <w:pStyle w:val="BodyText"/>
      </w:pPr>
      <w:r>
        <w:t xml:space="preserve">I have found that mentorship plays a pivotal role in bridging this gap. Many young engineers enter the workforce eager but unprepared for the realities of maintenance, troubleshooting, and client communication. The culture of engineering in Zimbabwe requires adaptability above all else. Therefore, part of my reflection is a commitment to continuous learning and teaching. We must foster an environment where knowledge sharing is valued over hoarding information. This includes participating in local tech meetups in Harare, contributing to open-source projects relevant to African problems, and advocating for better laboratory facilities for students.</w:t>
      </w:r>
    </w:p>
    <w:bookmarkEnd w:id="23"/>
    <w:bookmarkStart w:id="24" w:name="v.-cultural-nuances-and-user-experience"/>
    <w:p>
      <w:pPr>
        <w:pStyle w:val="Heading2"/>
      </w:pPr>
      <w:r>
        <w:t xml:space="preserve">V. Cultural Nuances and User Experience</w:t>
      </w:r>
    </w:p>
    <w:p>
      <w:pPr>
        <w:pStyle w:val="FirstParagraph"/>
      </w:pPr>
      <w:r>
        <w:t xml:space="preserve">User experience (UX) design is rarely culturally neutral. In</w:t>
      </w:r>
      <w:r>
        <w:t xml:space="preserve"> </w:t>
      </w:r>
      <w:r>
        <w:rPr>
          <w:bCs/>
          <w:b/>
        </w:rPr>
        <w:t xml:space="preserve">Zimbabwe Harare</w:t>
      </w:r>
      <w:r>
        <w:t xml:space="preserve">, cultural nuances significantly influence how technology is adopted. For instance, trust in digital transactions is heavily influenced by community reputation and word-of-mouth rather than just brand recognition. A computer engineer designing a platform must account for social proof mechanisms similar to those found in physical communities.</w:t>
      </w:r>
    </w:p>
    <w:p>
      <w:pPr>
        <w:pStyle w:val="BodyText"/>
      </w:pPr>
      <w:r>
        <w:t xml:space="preserve">Furthermore, the linguistic diversity of Zimbabwe means that interfaces cannot be solely English-centric. While Shona and Ndebele are widely spoken, there is also a significant English-speaking professional class. Effective engineering solutions often require localization strategies that go beyond translation, encompassing cultural idioms and local contexts. This level of detail is what separates a generic global software product from one that resonates deeply with the people of Harare.</w:t>
      </w:r>
    </w:p>
    <w:bookmarkEnd w:id="24"/>
    <w:bookmarkStart w:id="25" w:name="X563d60cf7e90c8df678ae051fac7f15e9fd5cdc"/>
    <w:p>
      <w:pPr>
        <w:pStyle w:val="Heading2"/>
      </w:pPr>
      <w:r>
        <w:t xml:space="preserve">VI. Conclusion: A Call for Resilient Innovation</w:t>
      </w:r>
    </w:p>
    <w:p>
      <w:pPr>
        <w:pStyle w:val="FirstParagraph"/>
      </w:pPr>
      <w:r>
        <w:t xml:space="preserve">In conclusion, being a</w:t>
      </w:r>
      <w:r>
        <w:t xml:space="preserve"> </w:t>
      </w:r>
      <w:r>
        <w:rPr>
          <w:bCs/>
          <w:b/>
        </w:rPr>
        <w:t xml:space="preserve">Computer Engineer</w:t>
      </w:r>
      <w:r>
        <w:t xml:space="preserve"> </w:t>
      </w:r>
      <w:r>
        <w:t xml:space="preserve">in</w:t>
      </w:r>
      <w:r>
        <w:t xml:space="preserve"> </w:t>
      </w:r>
      <w:r>
        <w:rPr>
          <w:bCs/>
          <w:b/>
        </w:rPr>
        <w:t xml:space="preserve">Zimbabwe Harare</w:t>
      </w:r>
      <w:r>
        <w:t xml:space="preserve"> </w:t>
      </w:r>
      <w:r>
        <w:t xml:space="preserve">is an exercise in resilience, creativity, and social responsibility. It is not merely about writing code or soldering circuits; it is about navigating a complex web of infrastructural limitations, economic pressures, and cultural expectations to deliver meaningful solutions. The challenges are undeniable—the power outages, the currency instability, and the brain drain of talent abroad present significant hurdles. Yet, these challenges also foster a unique form of innovation that is agile and resourceful.</w:t>
      </w:r>
    </w:p>
    <w:p>
      <w:pPr>
        <w:pStyle w:val="BodyText"/>
      </w:pPr>
      <w:r>
        <w:t xml:space="preserve">The future of engineering in Zimbabwe lies in harnessing this local ingenuity while connecting with the global tech community. We must advocate for policies that support digital infrastructure, invest in education, and promote ethical technology use. As we look forward, the identity of the computer engineer in Harare will continue to evolve. It will be defined not just by what we build, but by how our builds improve the quality of life for our neighbors and contribute to the sustainable development of Zimbabwe. We are not just technicians; we are architects of a digital future that is inclusive, resilient, and distinctly Zimbabwean.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Computer Engineer in Zimbabwe, Harare</dc:title>
  <dc:creator/>
  <cp:keywords/>
  <dcterms:created xsi:type="dcterms:W3CDTF">2026-07-29T09:33:51Z</dcterms:created>
  <dcterms:modified xsi:type="dcterms:W3CDTF">2026-07-29T09:33:51Z</dcterms:modified>
</cp:coreProperties>
</file>

<file path=docProps/custom.xml><?xml version="1.0" encoding="utf-8"?>
<Properties xmlns="http://schemas.openxmlformats.org/officeDocument/2006/custom-properties" xmlns:vt="http://schemas.openxmlformats.org/officeDocument/2006/docPropsVTypes"/>
</file>