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Nepal</w:t>
      </w:r>
      <w:r>
        <w:t xml:space="preserve"> </w:t>
      </w:r>
      <w:r>
        <w:t xml:space="preserve">Kathmandu</w:t>
      </w:r>
    </w:p>
    <w:bookmarkStart w:id="26" w:name="X6765d1771467ce32d031386e013c94f9f111c90"/>
    <w:p>
      <w:pPr>
        <w:pStyle w:val="Heading1"/>
      </w:pPr>
      <w:r>
        <w:t xml:space="preserve">A Reflection on the Curriculum Developer's Role in Nepal Kathmandu</w:t>
      </w:r>
    </w:p>
    <w:p>
      <w:pPr>
        <w:pStyle w:val="FirstParagraph"/>
      </w:pPr>
      <w:r>
        <w:t xml:space="preserve">The landscape of education in South Asia is undergoing a profound transformation, and at the heart of this shift lies the intricate and often overlooked role of the</w:t>
      </w:r>
      <w:r>
        <w:t xml:space="preserve"> </w:t>
      </w:r>
      <w:r>
        <w:rPr>
          <w:bCs/>
          <w:b/>
        </w:rPr>
        <w:t xml:space="preserve">Curriculum Developer</w:t>
      </w:r>
      <w:r>
        <w:t xml:space="preserve">. As I reflect upon my engagement with educational frameworks within</w:t>
      </w:r>
      <w:r>
        <w:t xml:space="preserve"> </w:t>
      </w:r>
      <w:r>
        <w:rPr>
          <w:bCs/>
          <w:b/>
        </w:rPr>
        <w:t xml:space="preserve">Nepal Kathmandu</w:t>
      </w:r>
      <w:r>
        <w:t xml:space="preserve">, I am struck by the immense responsibility borne by those who design learning pathways. This reflection paper serves not only as an academic exercise but as a personal exploration of how curriculum design intersects with cultural preservation, modern technological demands, and socio-economic realities in the capital city and beyond.</w:t>
      </w:r>
    </w:p>
    <w:bookmarkStart w:id="20" w:name="X6dce90c7dcdc29e74d104a41b2f70dfc2b3752d"/>
    <w:p>
      <w:pPr>
        <w:pStyle w:val="Heading2"/>
      </w:pPr>
      <w:r>
        <w:t xml:space="preserve">The Contextual Landscape of Nepal Kathmandu</w:t>
      </w:r>
    </w:p>
    <w:p>
      <w:pPr>
        <w:pStyle w:val="FirstParagraph"/>
      </w:pPr>
      <w:r>
        <w:t xml:space="preserve">To understand the weight of a</w:t>
      </w:r>
      <w:r>
        <w:t xml:space="preserve"> </w:t>
      </w:r>
      <w:r>
        <w:rPr>
          <w:bCs/>
          <w:b/>
        </w:rPr>
        <w:t xml:space="preserve">Curriculum Developer</w:t>
      </w:r>
      <w:r>
        <w:t xml:space="preserve">'s work, one must first appreciate the unique context of its application.</w:t>
      </w:r>
      <w:r>
        <w:t xml:space="preserve"> </w:t>
      </w:r>
      <w:r>
        <w:rPr>
          <w:bCs/>
          <w:b/>
        </w:rPr>
        <w:t xml:space="preserve">Nepal Kathmandu</w:t>
      </w:r>
      <w:r>
        <w:t xml:space="preserve"> </w:t>
      </w:r>
      <w:r>
        <w:t xml:space="preserve">is not merely a geographical location; it is a hub where tradition clashes with rapid modernization. As the capital, Kathmandu serves as the educational epicenter of Nepal, hosting prestigious institutions like Tribhuvan University and numerous private colleges. However, this urban center also highlights the stark disparities between public and private education sectors.</w:t>
      </w:r>
    </w:p>
    <w:p>
      <w:pPr>
        <w:pStyle w:val="BodyText"/>
      </w:pPr>
      <w:r>
        <w:t xml:space="preserve">In recent years, there has been a noticeable shift in how educators in Kathmandu view learning. The traditional rote memorization methods are increasingly criticized for failing to produce critical thinkers or innovators. Yet, the transition is not seamless. The pressure on students to succeed in global markets while simultaneously grappling with local identity creates a complex environment for any</w:t>
      </w:r>
      <w:r>
        <w:t xml:space="preserve"> </w:t>
      </w:r>
      <w:r>
        <w:rPr>
          <w:bCs/>
          <w:b/>
        </w:rPr>
        <w:t xml:space="preserve">Curriculum Developer</w:t>
      </w:r>
      <w:r>
        <w:t xml:space="preserve">. It is no longer sufficient to simply compile facts; one must curate experiences that resonate with the Nepali soul while preparing students for a borderless world.</w:t>
      </w:r>
    </w:p>
    <w:bookmarkEnd w:id="20"/>
    <w:bookmarkStart w:id="21" w:name="Xb3eef71892b1ef57b20926c818f08ef8f808313"/>
    <w:p>
      <w:pPr>
        <w:pStyle w:val="Heading2"/>
      </w:pPr>
      <w:r>
        <w:t xml:space="preserve">The Dual Challenge: Globalization vs. Localization</w:t>
      </w:r>
    </w:p>
    <w:p>
      <w:pPr>
        <w:pStyle w:val="FirstParagraph"/>
      </w:pPr>
      <w:r>
        <w:t xml:space="preserve">A central theme in my reflection is the tension between global standards and local relevance. A</w:t>
      </w:r>
      <w:r>
        <w:t xml:space="preserve"> </w:t>
      </w:r>
      <w:r>
        <w:rPr>
          <w:bCs/>
          <w:b/>
        </w:rPr>
        <w:t xml:space="preserve">Curriculum Developer</w:t>
      </w:r>
      <w:r>
        <w:t xml:space="preserve"> </w:t>
      </w:r>
      <w:r>
        <w:t xml:space="preserve">operating in this space faces the perpetual challenge of internationalization without erasure. On one hand, there is a demand for curricula that align with international benchmarks, particularly in science, technology, engineering, and mathematics (STEM), to ensure graduates are competitive globally. On the other hand, there is a profound need to integrate local languages (Nepali and indigenous mother tongues), history (such as the Rana period or democratic movements), and cultural values into the learning process.</w:t>
      </w:r>
    </w:p>
    <w:p>
      <w:pPr>
        <w:pStyle w:val="BodyText"/>
      </w:pPr>
      <w:r>
        <w:t xml:space="preserve">I have observed that when a</w:t>
      </w:r>
      <w:r>
        <w:t xml:space="preserve"> </w:t>
      </w:r>
      <w:r>
        <w:rPr>
          <w:bCs/>
          <w:b/>
        </w:rPr>
        <w:t xml:space="preserve">Curriculum Developer</w:t>
      </w:r>
      <w:r>
        <w:t xml:space="preserve"> </w:t>
      </w:r>
      <w:r>
        <w:t xml:space="preserve">ignores the cultural fabric of Nepal, education becomes alienating for students. Conversely, ignoring global competencies renders education obsolete. The sweet spot lies in a "glocal" approach—global standards delivered through local contexts. For instance, teaching environmental science in Kathmandu is not just about climate change theories; it must address the specific air quality crisis and waste management issues of the valley itself. This contextualization requires a</w:t>
      </w:r>
      <w:r>
        <w:t xml:space="preserve"> </w:t>
      </w:r>
      <w:r>
        <w:rPr>
          <w:bCs/>
          <w:b/>
        </w:rPr>
        <w:t xml:space="preserve">Curriculum Developer</w:t>
      </w:r>
      <w:r>
        <w:t xml:space="preserve"> </w:t>
      </w:r>
      <w:r>
        <w:t xml:space="preserve">to be part sociologist, part pedagogue, and part political strategist.</w:t>
      </w:r>
    </w:p>
    <w:bookmarkEnd w:id="21"/>
    <w:bookmarkStart w:id="22" w:name="X8ce4c676de60eceafb4622fa458de862e86c03e"/>
    <w:p>
      <w:pPr>
        <w:pStyle w:val="Heading2"/>
      </w:pPr>
      <w:r>
        <w:t xml:space="preserve">The Pedagogical Shift: From Teacher-Centered to Learner-Centered</w:t>
      </w:r>
    </w:p>
    <w:p>
      <w:pPr>
        <w:pStyle w:val="FirstParagraph"/>
      </w:pPr>
      <w:r>
        <w:t xml:space="preserve">The role of the teacher in Nepal is traditionally hierarchical. Students are expected to listen, memorize, and reproduce. However, modern educational frameworks pushed by bodies like the National Examination Board (NEB) and university reforms advocate for learner-centered pedagogies. As a</w:t>
      </w:r>
      <w:r>
        <w:t xml:space="preserve"> </w:t>
      </w:r>
      <w:r>
        <w:rPr>
          <w:bCs/>
          <w:b/>
        </w:rPr>
        <w:t xml:space="preserve">Curriculum Developer</w:t>
      </w:r>
      <w:r>
        <w:t xml:space="preserve">, translating these high-level policies into actionable classroom practices is daunting.</w:t>
      </w:r>
    </w:p>
    <w:p>
      <w:pPr>
        <w:pStyle w:val="BodyText"/>
      </w:pPr>
      <w:r>
        <w:t xml:space="preserve">I reflect on the difficulty of designing assessments that measure critical thinking rather than recall. In Kathmandu’s competitive academic culture, exams are often seen as gatekeepers to social mobility. If a</w:t>
      </w:r>
      <w:r>
        <w:t xml:space="preserve"> </w:t>
      </w:r>
      <w:r>
        <w:rPr>
          <w:bCs/>
          <w:b/>
        </w:rPr>
        <w:t xml:space="preserve">Curriculum Developer</w:t>
      </w:r>
      <w:r>
        <w:t xml:space="preserve"> </w:t>
      </w:r>
      <w:r>
        <w:t xml:space="preserve">designs a curriculum that emphasizes project-based learning or collaborative problem-solving, there is an immediate fear among parents and students that this will lower test scores. Therefore, the developer must also be an advocate for change management, communicating the long-term benefits of these new approaches to stakeholders who are deeply entrenched in traditional methods.</w:t>
      </w:r>
    </w:p>
    <w:bookmarkEnd w:id="22"/>
    <w:bookmarkStart w:id="23" w:name="X5fc1656193d74f9a6844cda461ba7d385f61064"/>
    <w:p>
      <w:pPr>
        <w:pStyle w:val="Heading2"/>
      </w:pPr>
      <w:r>
        <w:t xml:space="preserve">Inclusivity and Equity in an Urban Setting</w:t>
      </w:r>
    </w:p>
    <w:p>
      <w:pPr>
        <w:pStyle w:val="FirstParagraph"/>
      </w:pPr>
      <w:r>
        <w:t xml:space="preserve">While Kathmandu is a center of privilege, it is also home to significant inequality. The presence of migrant laborers from rural areas has transformed the demographic makeup of many schools in the capital. A</w:t>
      </w:r>
      <w:r>
        <w:t xml:space="preserve"> </w:t>
      </w:r>
      <w:r>
        <w:rPr>
          <w:bCs/>
          <w:b/>
        </w:rPr>
        <w:t xml:space="preserve">Curriculum Developer</w:t>
      </w:r>
      <w:r>
        <w:t xml:space="preserve"> </w:t>
      </w:r>
      <w:r>
        <w:t xml:space="preserve">must consider these diverse student bodies. Does the curriculum acknowledge and validate the experiences of children who may be first-generation learners or those who face language barriers?</w:t>
      </w:r>
    </w:p>
    <w:p>
      <w:pPr>
        <w:pStyle w:val="BodyText"/>
      </w:pPr>
      <w:r>
        <w:t xml:space="preserve">In my reflection, I recognize that a one-size-fits-all approach is fundamentally flawed in such a heterogeneous environment. The ideal curriculum should offer flexibility, allowing for differentiated instruction. However, resource constraints in many public schools in Kathmandu often hinder the implementation of inclusive practices. This highlights another layer of responsibility for the</w:t>
      </w:r>
      <w:r>
        <w:t xml:space="preserve"> </w:t>
      </w:r>
      <w:r>
        <w:rPr>
          <w:bCs/>
          <w:b/>
        </w:rPr>
        <w:t xml:space="preserve">Curriculum Developer</w:t>
      </w:r>
      <w:r>
        <w:t xml:space="preserve">: feasibility. The theoretical elegance of a curriculum means little if teachers lack the resources or training to implement it effectively.</w:t>
      </w:r>
    </w:p>
    <w:bookmarkEnd w:id="23"/>
    <w:bookmarkStart w:id="24" w:name="the-future-technology-and-resilience"/>
    <w:p>
      <w:pPr>
        <w:pStyle w:val="Heading2"/>
      </w:pPr>
      <w:r>
        <w:t xml:space="preserve">The Future: Technology and Resilience</w:t>
      </w:r>
    </w:p>
    <w:p>
      <w:pPr>
        <w:pStyle w:val="FirstParagraph"/>
      </w:pPr>
      <w:r>
        <w:t xml:space="preserve">The final aspect I wish to reflect upon is the impact of technology on curriculum design in Nepal. The pandemic exposed the digital divide starkly, with many students in rural areas and even parts of Kathmandu lacking access to online learning. As a</w:t>
      </w:r>
      <w:r>
        <w:t xml:space="preserve"> </w:t>
      </w:r>
      <w:r>
        <w:rPr>
          <w:bCs/>
          <w:b/>
        </w:rPr>
        <w:t xml:space="preserve">Curriculum Developer</w:t>
      </w:r>
      <w:r>
        <w:t xml:space="preserve">, one cannot design for a future that only exists for the privileged few.</w:t>
      </w:r>
    </w:p>
    <w:p>
      <w:pPr>
        <w:pStyle w:val="BodyText"/>
      </w:pPr>
      <w:r>
        <w:t xml:space="preserve">The curriculum must be resilient. It should incorporate digital literacy not just as a subject, but as a tool for learning across disciplines. However, it must also respect low-tech realities. Perhaps the most significant lesson learned is the importance of hybrid models. In Kathmandu’s tech-savvy yet resource-constrained environment, the best curriculum will be one that leverages mobile technology and offline resources equally.</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Curriculum Developer</w:t>
      </w:r>
      <w:r>
        <w:t xml:space="preserve"> </w:t>
      </w:r>
      <w:r>
        <w:t xml:space="preserve">in the context of</w:t>
      </w:r>
      <w:r>
        <w:t xml:space="preserve"> </w:t>
      </w:r>
      <w:r>
        <w:rPr>
          <w:bCs/>
          <w:b/>
        </w:rPr>
        <w:t xml:space="preserve">Nepal Kathmandu</w:t>
      </w:r>
      <w:r>
        <w:t xml:space="preserve"> </w:t>
      </w:r>
      <w:r>
        <w:t xml:space="preserve">is an exercise in constant negotiation. It is a balancing act between tradition and innovation, local identity and global aspiration, theoretical best practices and practical constraints. My reflections underscore that curriculum development is not merely an administrative task but a moral imperative. It shapes the minds that will one day lead this nation.</w:t>
      </w:r>
    </w:p>
    <w:p>
      <w:pPr>
        <w:pStyle w:val="BodyText"/>
      </w:pPr>
      <w:r>
        <w:t xml:space="preserve">To serve effectively in this role requires humility, cultural sensitivity, and a relentless focus on equity. The curriculum must be living document, adaptable to the changing needs of society while rooted in the enduring values of Nepali culture. As I look forward, I am committed to advocating for educational frameworks that are not only academically rigorous but also socially just and culturally enriching. Only then can education truly serve as a vehicle for empowerment in</w:t>
      </w:r>
      <w:r>
        <w:t xml:space="preserve"> </w:t>
      </w:r>
      <w:r>
        <w:rPr>
          <w:bCs/>
          <w:b/>
        </w:rPr>
        <w:t xml:space="preserve">Nepal Kathmandu</w:t>
      </w:r>
      <w:r>
        <w:t xml:space="preserve">.</w:t>
      </w:r>
    </w:p>
    <w:p>
      <w:pPr>
        <w:pStyle w:val="BodyText"/>
      </w:pPr>
      <w:r>
        <w:rPr>
          <w:iCs/>
          <w:i/>
        </w:rPr>
        <w:t xml:space="preserve">Submitted by,</w:t>
      </w:r>
      <w:r>
        <w:br/>
      </w:r>
      <w:r>
        <w:t xml:space="preserve">[Name Placeholder]</w:t>
      </w:r>
      <w:r>
        <w:br/>
      </w:r>
      <w:r>
        <w:t xml:space="preserve">Education Analyst &amp; Researcher</w:t>
      </w:r>
      <w:r>
        <w:br/>
      </w:r>
      <w:r>
        <w:t xml:space="preserve">Kathmandu, Nepal</w:t>
      </w:r>
    </w:p>
    <w:bookmarkEnd w:id="25"/>
    <w:bookmarkEnd w:id="26"/>
    <w:bookmarkStart w:id="36" w:name="X551eb5d5668bed7d15a0bdc5261c6f93a286edc"/>
    <w:p>
      <w:pPr>
        <w:pStyle w:val="Heading1"/>
      </w:pPr>
      <w:r>
        <w:t xml:space="preserve">A Reflection on the Role of a Curriculum Developer in Nepal Kathmandu</w:t>
      </w:r>
    </w:p>
    <w:p>
      <w:pPr>
        <w:pStyle w:val="FirstParagraph"/>
      </w:pPr>
      <w:r>
        <w:t xml:space="preserve">The landscape of education in South Asia is undergoing a profound transformation, and at the heart of this shift lies the intricate and often overlooked role of the</w:t>
      </w:r>
      <w:r>
        <w:t xml:space="preserve"> </w:t>
      </w:r>
      <w:r>
        <w:rPr>
          <w:bCs/>
          <w:b/>
        </w:rPr>
        <w:t xml:space="preserve">Curriculum Developer</w:t>
      </w:r>
      <w:r>
        <w:t xml:space="preserve">. As I reflect upon my engagement with educational frameworks within</w:t>
      </w:r>
      <w:r>
        <w:t xml:space="preserve"> </w:t>
      </w:r>
      <w:r>
        <w:rPr>
          <w:bCs/>
          <w:b/>
        </w:rPr>
        <w:t xml:space="preserve">Nepal Kathmandu</w:t>
      </w:r>
      <w:r>
        <w:t xml:space="preserve">, I am struck by the immense responsibility borne by those who design learning pathways. This reflection paper serves not only as an academic exercise but as a personal exploration of how curriculum design intersects with cultural preservation, modern technological demands, and socio-economic realities in the capital city and beyond.</w:t>
      </w:r>
    </w:p>
    <w:bookmarkStart w:id="27" w:name="X55d12903823f856acd662ae2b9ed17a595dba9a"/>
    <w:p>
      <w:pPr>
        <w:pStyle w:val="Heading2"/>
      </w:pPr>
      <w:r>
        <w:t xml:space="preserve">The Contextual Landscape of Nepal Kathmandu</w:t>
      </w:r>
    </w:p>
    <w:p>
      <w:pPr>
        <w:pStyle w:val="FirstParagraph"/>
      </w:pPr>
      <w:r>
        <w:t xml:space="preserve">To understand the weight of a</w:t>
      </w:r>
      <w:r>
        <w:t xml:space="preserve"> </w:t>
      </w:r>
      <w:r>
        <w:rPr>
          <w:bCs/>
          <w:b/>
        </w:rPr>
        <w:t xml:space="preserve">Curriculum Developer</w:t>
      </w:r>
      <w:r>
        <w:t xml:space="preserve">'s work, one must first appreciate the unique context of its application.</w:t>
      </w:r>
      <w:r>
        <w:t xml:space="preserve"> </w:t>
      </w:r>
      <w:r>
        <w:rPr>
          <w:bCs/>
          <w:b/>
        </w:rPr>
        <w:t xml:space="preserve">Nepal Kathmandu</w:t>
      </w:r>
      <w:r>
        <w:t xml:space="preserve"> </w:t>
      </w:r>
      <w:r>
        <w:t xml:space="preserve">is not merely a geographical location; it is a hub where tradition clashes with rapid modernization. As the capital, Kathmandu serves as the educational epicenter of Nepal, hosting prestigious institutions like Tribhuvan University and numerous private colleges. However, this urban center also highlights the stark disparities between public and private education sectors.</w:t>
      </w:r>
    </w:p>
    <w:p>
      <w:pPr>
        <w:pStyle w:val="BodyText"/>
      </w:pPr>
      <w:r>
        <w:t xml:space="preserve">In recent years, there has been a noticeable shift in how educators in Kathmandu view learning. The traditional rote memorization methods are increasingly criticized for failing to produce critical thinkers or innovators. Yet, the transition is not seamless. The pressure on students to succeed in global markets while simultaneously grappling with local identity creates a complex environment for any</w:t>
      </w:r>
      <w:r>
        <w:t xml:space="preserve"> </w:t>
      </w:r>
      <w:r>
        <w:rPr>
          <w:bCs/>
          <w:b/>
        </w:rPr>
        <w:t xml:space="preserve">Curriculum Developer</w:t>
      </w:r>
      <w:r>
        <w:t xml:space="preserve">. It is no longer sufficient to simply compile facts; one must curate experiences that resonate with the Nepali soul while preparing students for a borderless world.</w:t>
      </w:r>
    </w:p>
    <w:bookmarkEnd w:id="27"/>
    <w:bookmarkStart w:id="28" w:name="X95cc1ef2110dbcb16926d2707fc8b981f467eb6"/>
    <w:p>
      <w:pPr>
        <w:pStyle w:val="Heading2"/>
      </w:pPr>
      <w:r>
        <w:t xml:space="preserve">The Dual Challenge: Globalization vs. Localization</w:t>
      </w:r>
    </w:p>
    <w:p>
      <w:pPr>
        <w:pStyle w:val="FirstParagraph"/>
      </w:pPr>
      <w:r>
        <w:t xml:space="preserve">A central theme in my reflection is the tension between global standards and local relevance. A</w:t>
      </w:r>
      <w:r>
        <w:t xml:space="preserve"> </w:t>
      </w:r>
      <w:r>
        <w:rPr>
          <w:bCs/>
          <w:b/>
        </w:rPr>
        <w:t xml:space="preserve">Curriculum Developer</w:t>
      </w:r>
      <w:r>
        <w:t xml:space="preserve"> </w:t>
      </w:r>
      <w:r>
        <w:t xml:space="preserve">operating in this space faces the perpetual challenge of internationalization without erasure. On one hand, there is a demand for curricula that align with international benchmarks, particularly in science, technology, engineering, and mathematics (STEM), to ensure graduates are competitive globally. On the other hand, there is a profound need to integrate local languages (Nepali and indigenous mother tongues), history (such as the Rana period or democratic movements), and cultural values into the learning process.</w:t>
      </w:r>
    </w:p>
    <w:p>
      <w:pPr>
        <w:pStyle w:val="BodyText"/>
      </w:pPr>
      <w:r>
        <w:t xml:space="preserve">I have observed that when a</w:t>
      </w:r>
      <w:r>
        <w:t xml:space="preserve"> </w:t>
      </w:r>
      <w:r>
        <w:rPr>
          <w:bCs/>
          <w:b/>
        </w:rPr>
        <w:t xml:space="preserve">Curriculum Developer</w:t>
      </w:r>
      <w:r>
        <w:t xml:space="preserve"> </w:t>
      </w:r>
      <w:r>
        <w:t xml:space="preserve">ignores the cultural fabric of Nepal, education becomes alienating for students. Conversely, ignoring global competencies renders education obsolete. The sweet spot lies in a "glocal" approach—global standards delivered through local contexts. For instance, teaching environmental science in Kathmandu is not just about climate change theories; it must address the specific air quality crisis and waste management issues of the valley itself. This contextualization requires a</w:t>
      </w:r>
      <w:r>
        <w:t xml:space="preserve"> </w:t>
      </w:r>
      <w:r>
        <w:rPr>
          <w:bCs/>
          <w:b/>
        </w:rPr>
        <w:t xml:space="preserve">Curriculum Developer</w:t>
      </w:r>
      <w:r>
        <w:t xml:space="preserve"> </w:t>
      </w:r>
      <w:r>
        <w:t xml:space="preserve">to be part sociologist, part pedagogue, and part political strategist.</w:t>
      </w:r>
    </w:p>
    <w:bookmarkEnd w:id="28"/>
    <w:bookmarkStart w:id="29" w:name="X6f645893356c6b5dc4395ef35e98702597bdce5"/>
    <w:p>
      <w:pPr>
        <w:pStyle w:val="Heading2"/>
      </w:pPr>
      <w:r>
        <w:t xml:space="preserve">The Pedagogical Shift: From Teacher-Centered to Learner-Centered</w:t>
      </w:r>
    </w:p>
    <w:p>
      <w:pPr>
        <w:pStyle w:val="FirstParagraph"/>
      </w:pPr>
      <w:r>
        <w:t xml:space="preserve">The role of the teacher in Nepal is traditionally hierarchical. Students are expected to listen, memorize, and reproduce. However, modern educational frameworks pushed by bodies like the National Examination Board (NEB) and university reforms advocate for learner-centered pedagogies. As a</w:t>
      </w:r>
      <w:r>
        <w:t xml:space="preserve"> </w:t>
      </w:r>
      <w:r>
        <w:rPr>
          <w:bCs/>
          <w:b/>
        </w:rPr>
        <w:t xml:space="preserve">Curriculum Developer</w:t>
      </w:r>
      <w:r>
        <w:t xml:space="preserve">, translating these high-level policies into actionable classroom practices is daunting.</w:t>
      </w:r>
    </w:p>
    <w:p>
      <w:pPr>
        <w:pStyle w:val="BodyText"/>
      </w:pPr>
      <w:r>
        <w:t xml:space="preserve">I reflect on the difficulty of designing assessments that measure critical thinking rather than recall. In Kathmandu’s competitive academic culture, exams are often seen as gatekeepers to social mobility. If a</w:t>
      </w:r>
      <w:r>
        <w:t xml:space="preserve"> </w:t>
      </w:r>
      <w:r>
        <w:rPr>
          <w:bCs/>
          <w:b/>
        </w:rPr>
        <w:t xml:space="preserve">Curriculum Developer</w:t>
      </w:r>
      <w:r>
        <w:t xml:space="preserve"> </w:t>
      </w:r>
      <w:r>
        <w:t xml:space="preserve">designs a curriculum that emphasizes project-based learning or collaborative problem-solving, there is an immediate fear among parents and students that this will lower test scores. Therefore, the developer must also be an advocate for change management, communicating the long-term benefits of these new approaches to stakeholders who are deeply entrenched in traditional methods.</w:t>
      </w:r>
    </w:p>
    <w:bookmarkEnd w:id="29"/>
    <w:bookmarkStart w:id="30" w:name="Xd425eb2cd26aef94b7536d1aa3d6d4007abe800"/>
    <w:p>
      <w:pPr>
        <w:pStyle w:val="Heading2"/>
      </w:pPr>
      <w:r>
        <w:t xml:space="preserve">Inclusivity and Equity in an Urban Setting</w:t>
      </w:r>
    </w:p>
    <w:p>
      <w:pPr>
        <w:pStyle w:val="FirstParagraph"/>
      </w:pPr>
      <w:r>
        <w:t xml:space="preserve">While Kathmandu is a center of privilege, it is also home to significant inequality. The presence of migrant laborers from rural areas has transformed the demographic makeup of many schools in the capital. A</w:t>
      </w:r>
      <w:r>
        <w:t xml:space="preserve"> </w:t>
      </w:r>
      <w:r>
        <w:rPr>
          <w:bCs/>
          <w:b/>
        </w:rPr>
        <w:t xml:space="preserve">Curriculum Developer</w:t>
      </w:r>
      <w:r>
        <w:t xml:space="preserve"> </w:t>
      </w:r>
      <w:r>
        <w:t xml:space="preserve">must consider these diverse student bodies. Does the curriculum acknowledge and validate the experiences of children who may be first-generation learners or those who face language barriers?</w:t>
      </w:r>
    </w:p>
    <w:p>
      <w:pPr>
        <w:pStyle w:val="BodyText"/>
      </w:pPr>
      <w:r>
        <w:t xml:space="preserve">In my reflection, I recognize that a one-size-fits-all approach is fundamentally flawed in such a heterogeneous environment. The ideal curriculum should offer flexibility, allowing for differentiated instruction. However, resource constraints in many public schools in Kathmandu often hinder the implementation of inclusive practices. This highlights another layer of responsibility for the</w:t>
      </w:r>
      <w:r>
        <w:t xml:space="preserve"> </w:t>
      </w:r>
      <w:r>
        <w:rPr>
          <w:bCs/>
          <w:b/>
        </w:rPr>
        <w:t xml:space="preserve">Curriculum Developer</w:t>
      </w:r>
      <w:r>
        <w:t xml:space="preserve">: feasibility. The theoretical elegance of a curriculum means little if teachers lack the resources or training to implement it effectively.</w:t>
      </w:r>
    </w:p>
    <w:bookmarkEnd w:id="30"/>
    <w:bookmarkStart w:id="31" w:name="the-future-technology-and-resilience-1"/>
    <w:p>
      <w:pPr>
        <w:pStyle w:val="Heading2"/>
      </w:pPr>
      <w:r>
        <w:t xml:space="preserve">The Future: Technology and Resilience</w:t>
      </w:r>
    </w:p>
    <w:p>
      <w:pPr>
        <w:pStyle w:val="FirstParagraph"/>
      </w:pPr>
      <w:r>
        <w:t xml:space="preserve">The final aspect I wish to reflect upon is the impact of technology on curriculum design in Nepal. The pandemic exposed the digital divide starkly, with many students in rural areas and even parts of Kathmandu lacking access to online learning. As a</w:t>
      </w:r>
      <w:r>
        <w:t xml:space="preserve"> </w:t>
      </w:r>
      <w:r>
        <w:rPr>
          <w:bCs/>
          <w:b/>
        </w:rPr>
        <w:t xml:space="preserve">Curriculum Developer</w:t>
      </w:r>
      <w:r>
        <w:t xml:space="preserve">, one cannot design for a future that only exists for the privileged few.</w:t>
      </w:r>
    </w:p>
    <w:p>
      <w:pPr>
        <w:pStyle w:val="BodyText"/>
      </w:pPr>
      <w:r>
        <w:t xml:space="preserve">The curriculum must be resilient. It should incorporate digital literacy not just as a subject, but as a tool for learning across disciplines. However, it must also respect low-tech realities. Perhaps the most significant lesson learned is the importance of hybrid models. In Kathmandu’s tech-savvy yet resource-constrained environment, the best curriculum will be one that leverages mobile technology and offline resources equally.</w:t>
      </w:r>
    </w:p>
    <w:bookmarkEnd w:id="31"/>
    <w:bookmarkStart w:id="35" w:name="conclusion-1"/>
    <w:p>
      <w:pPr>
        <w:pStyle w:val="Heading2"/>
      </w:pPr>
      <w:r>
        <w:t xml:space="preserve">Conclusion</w:t>
      </w:r>
    </w:p>
    <w:p>
      <w:pPr>
        <w:pStyle w:val="FirstParagraph"/>
      </w:pPr>
      <w:r>
        <w:t xml:space="preserve">In conclusion, being a</w:t>
      </w:r>
      <w:r>
        <w:t xml:space="preserve"> </w:t>
      </w:r>
      <w:r>
        <w:rPr>
          <w:bCs/>
          <w:b/>
        </w:rPr>
        <w:t xml:space="preserve">Curriculum Developer</w:t>
      </w:r>
      <w:r>
        <w:t xml:space="preserve"> </w:t>
      </w:r>
      <w:r>
        <w:t xml:space="preserve">in the context of</w:t>
      </w:r>
      <w:r>
        <w:t xml:space="preserve"> </w:t>
      </w:r>
      <w:r>
        <w:rPr>
          <w:bCs/>
          <w:b/>
        </w:rPr>
        <w:t xml:space="preserve">Nepal Kathmandu</w:t>
      </w:r>
    </w:p>
    <w:p>
      <w:pPr>
        <w:pStyle w:val="BodyText"/>
      </w:pPr>
      <w:r>
        <w:t xml:space="preserve">To serve effectively in this role requires humility, cultural sensitivity, and a relentless focus on equity. The curriculum must be living document, adaptable to the changing needs of society while rooted in the enduring values of Nepali culture. As I look forward, I am committed to advocating for educational frameworks that are not only academically rigorous but also socially just and culturally enriching. Only then can education truly serve as a vehicle for empowerment in</w:t>
      </w:r>
      <w:r>
        <w:t xml:space="preserve"> </w:t>
      </w:r>
      <w:r>
        <w:rPr>
          <w:bCs/>
          <w:b/>
        </w:rPr>
        <w:t xml:space="preserve">Nepal Kathmandu</w:t>
      </w:r>
      <w:r>
        <w:t xml:space="preserve">.</w:t>
      </w:r>
    </w:p>
    <w:p>
      <w:pPr>
        <w:pStyle w:val="BodyText"/>
      </w:pPr>
      <w:r>
        <w:rPr>
          <w:iCs/>
          <w:i/>
        </w:rPr>
        <w:t xml:space="preserve">Submitted by,</w:t>
      </w:r>
      <w:r>
        <w:br/>
      </w:r>
      <w:r>
        <w:t xml:space="preserve">[Name Placeholder]</w:t>
      </w:r>
      <w:r>
        <w:br/>
      </w:r>
      <w:r>
        <w:t xml:space="preserve">Education Analyst &amp; Researcher</w:t>
      </w:r>
      <w:r>
        <w:br/>
      </w:r>
      <w:r>
        <w:t xml:space="preserve">Kathmandu, Nepal</w:t>
      </w:r>
    </w:p>
    <w:bookmarkStart w:id="34" w:name="Xcbb8d6104c0fb7b5c4efc76692749541f79cd20"/>
    <w:p>
      <w:pPr>
        <w:pStyle w:val="Heading1"/>
      </w:pPr>
      <w:r>
        <w:t xml:space="preserve">A Reflection on the Role of a Curriculum Developer in Nepal Kathmandu</w:t>
      </w:r>
    </w:p>
    <w:p>
      <w:pPr>
        <w:pStyle w:val="FirstParagraph"/>
      </w:pPr>
      <w:r>
        <w:t xml:space="preserve">The landscape of education in South Asia is undergoing a profound transformation, and at the heart of this shift lies the intricate and often overlooked role of the</w:t>
      </w:r>
      <w:r>
        <w:t xml:space="preserve"> </w:t>
      </w:r>
      <w:r>
        <w:rPr>
          <w:bCs/>
          <w:b/>
        </w:rPr>
        <w:t xml:space="preserve">Curriculum Developer</w:t>
      </w:r>
      <w:r>
        <w:t xml:space="preserve">. As I reflect upon my engagement with educational frameworks within</w:t>
      </w:r>
      <w:r>
        <w:t xml:space="preserve"> </w:t>
      </w:r>
      <w:r>
        <w:rPr>
          <w:bCs/>
          <w:b/>
        </w:rPr>
        <w:t xml:space="preserve">Nepal Kathmandu</w:t>
      </w:r>
      <w:r>
        <w:t xml:space="preserve">, I am struck by the immense responsibility borne by those who design learning pathways. This reflection paper serves not only as an academic exercise but as a personal exploration of how curriculum design intersects with cultural preservation, modern technological demands, and socio-economic realities in the capital city and beyond.</w:t>
      </w:r>
    </w:p>
    <w:bookmarkStart w:id="32" w:name="X47cbcc08ecfa78f479925264c1e9808029689af"/>
    <w:p>
      <w:pPr>
        <w:pStyle w:val="Heading2"/>
      </w:pPr>
      <w:r>
        <w:t xml:space="preserve">The Contextual Landscape of Nepal Kathmandu</w:t>
      </w:r>
    </w:p>
    <w:p>
      <w:pPr>
        <w:pStyle w:val="FirstParagraph"/>
      </w:pPr>
      <w:r>
        <w:t xml:space="preserve">To understand the weight of a</w:t>
      </w:r>
      <w:r>
        <w:t xml:space="preserve"> </w:t>
      </w:r>
      <w:r>
        <w:rPr>
          <w:bCs/>
          <w:b/>
        </w:rPr>
        <w:t xml:space="preserve">Curriculum Developer</w:t>
      </w:r>
      <w:r>
        <w:t xml:space="preserve">'s work, one must first appreciate the unique context of its application.</w:t>
      </w:r>
      <w:r>
        <w:t xml:space="preserve"> </w:t>
      </w:r>
      <w:r>
        <w:rPr>
          <w:bCs/>
          <w:b/>
        </w:rPr>
        <w:t xml:space="preserve">Nepal Kathmandu</w:t>
      </w:r>
      <w:r>
        <w:t xml:space="preserve"> </w:t>
      </w:r>
      <w:r>
        <w:t xml:space="preserve">is not merely a geographical location; it is a hub where tradition clashes with rapid modernization. As the capital, Kathmandu serves as the educational epicenter of Nepal, hosting prestigious institutions like Tribhuvan University and numerous private colleges. However, this urban center also highlights the stark disparities between public and private education sectors.</w:t>
      </w:r>
    </w:p>
    <w:p>
      <w:pPr>
        <w:pStyle w:val="BodyText"/>
      </w:pPr>
      <w:r>
        <w:t xml:space="preserve">In recent years, there has been a noticeable shift in how educators in Kathmandu view learning. The traditional rote memorization methods are increasingly criticized for failing to produce critical thinkers or innovators. Yet, the transition is not seamless. The pressure on students to succeed in global markets while simultaneously grappling with local identity creates a complex environment for any</w:t>
      </w:r>
      <w:r>
        <w:t xml:space="preserve"> </w:t>
      </w:r>
      <w:r>
        <w:rPr>
          <w:bCs/>
          <w:b/>
        </w:rPr>
        <w:t xml:space="preserve">Curriculum Developer</w:t>
      </w:r>
      <w:r>
        <w:t xml:space="preserve">. It is no longer sufficient to simply compile facts; one must curate experiences that resonate with the Nepali soul while preparing students for a borderless world.</w:t>
      </w:r>
    </w:p>
    <w:bookmarkEnd w:id="32"/>
    <w:bookmarkStart w:id="33" w:name="Xa7be26c12019fc2574ed160426c5ab0e728d021"/>
    <w:p>
      <w:pPr>
        <w:pStyle w:val="Heading2"/>
      </w:pPr>
      <w:r>
        <w:t xml:space="preserve">The Dual Challenge: Globalization vs. Localization</w:t>
      </w:r>
    </w:p>
    <w:p>
      <w:pPr>
        <w:pStyle w:val="FirstParagraph"/>
      </w:pPr>
      <w:r>
        <w:t xml:space="preserve">A central theme in my reflection is the tension between global standards and local relevance. A</w:t>
      </w:r>
      <w:r>
        <w:t xml:space="preserve"> </w:t>
      </w:r>
      <w:r>
        <w:rPr>
          <w:bCs/>
          <w:b/>
        </w:rPr>
        <w:t xml:space="preserve">Curriculum Developer</w:t>
      </w:r>
      <w:r>
        <w:t xml:space="preserve"> </w:t>
      </w:r>
      <w:r>
        <w:t xml:space="preserve">operating in this space faces the perpetual challenge of internationalization without erasure. On one hand, there is a demand for curricula that align with international benchmarks, particularly in science, technology, engineering, and mathematics (STEM), to ensure graduates are competitive globally. On the other hand there is a profound need to integrate local languages (Nepali and indigenous mother tongues), history (such as the Rana period or democratic movements) and cultural values into the learning process.</w:t>
      </w:r>
    </w:p>
    <w:p>
      <w:pPr>
        <w:pStyle w:val="BodyText"/>
      </w:pPr>
      <w:r>
        <w:t xml:space="preserve">I have observed that when a</w:t>
      </w:r>
      <w:r>
        <w:t xml:space="preserve"> </w:t>
      </w:r>
      <w:r>
        <w:rPr>
          <w:bCs/>
          <w:b/>
        </w:rPr>
        <w:t xml:space="preserve">Curriculum Developer</w:t>
      </w:r>
      <w:r>
        <w:t xml:space="preserve"> </w:t>
      </w:r>
      <w:r>
        <w:t xml:space="preserve">ignores the cultural fabric of Nepal, education becomes alienating for students. Conversely ignoring global competencies renders education obsolete. The sweet spot lies in a "glocal" approach—global standards delivered through local contexts. For instance, teaching environmental science in Kathmandu is not just about climate change theories; it must address the specific air quality crisis and waste management issues of the valley itself This contextualization requires a</w:t>
      </w:r>
      <w:r>
        <w:t xml:space="preserve"> </w:t>
      </w:r>
      <w:r>
        <w:rPr>
          <w:bCs/>
          <w:b/>
        </w:rPr>
        <w:t xml:space="preserve">Cur</w:t>
      </w:r>
    </w:p>
    <w:bookmarkEnd w:id="33"/>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Curriculum Developer in Nepal Kathmandu</dc:title>
  <dc:creator/>
  <dc:language>en</dc:language>
  <cp:keywords/>
  <dcterms:created xsi:type="dcterms:W3CDTF">2026-07-29T22:01:53Z</dcterms:created>
  <dcterms:modified xsi:type="dcterms:W3CDTF">2026-07-29T22:01:53Z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