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Curriculum</w:t>
      </w:r>
      <w:r>
        <w:t xml:space="preserve"> </w:t>
      </w:r>
      <w:r>
        <w:t xml:space="preserve">Development</w:t>
      </w:r>
      <w:r>
        <w:t xml:space="preserve"> </w:t>
      </w:r>
      <w:r>
        <w:t xml:space="preserve">in</w:t>
      </w:r>
      <w:r>
        <w:t xml:space="preserve"> </w:t>
      </w:r>
      <w:r>
        <w:t xml:space="preserve">Peru</w:t>
      </w:r>
      <w:r>
        <w:t xml:space="preserve"> </w:t>
      </w:r>
      <w:r>
        <w:t xml:space="preserve">Lima</w:t>
      </w:r>
    </w:p>
    <w:bookmarkStart w:id="21" w:name="X30ea5a4fa355dea37092f2bd9f6aeea81fc4f4f"/>
    <w:p>
      <w:pPr>
        <w:pStyle w:val="Heading1"/>
      </w:pPr>
      <w:r>
        <w:t xml:space="preserve">A Vision for Educational Transformation in Peru Lima</w:t>
      </w:r>
    </w:p>
    <w:bookmarkStart w:id="20" w:name="Xb3583dc6d3756ec8fad0dbdf8029549bbbfdeba"/>
    <w:p>
      <w:pPr>
        <w:pStyle w:val="Heading3"/>
      </w:pPr>
      <w:r>
        <w:t xml:space="preserve">A Reflection Paper on the Role of a Curriculum Developer</w:t>
      </w:r>
    </w:p>
    <w:p>
      <w:pPr>
        <w:pStyle w:val="FirstParagraph"/>
      </w:pPr>
      <w:r>
        <w:t xml:space="preserve">The landscape of education is not static; it is a living, breathing ecosystem that must constantly adapt to the socio-economic realities, cultural heritage, and future aspirations of its society. In this context, the role of a</w:t>
      </w:r>
      <w:r>
        <w:t xml:space="preserve"> </w:t>
      </w:r>
      <w:r>
        <w:rPr>
          <w:bCs/>
          <w:b/>
        </w:rPr>
        <w:t xml:space="preserve">Curriculum Developer</w:t>
      </w:r>
      <w:r>
        <w:t xml:space="preserve"> </w:t>
      </w:r>
      <w:r>
        <w:t xml:space="preserve">transcends mere administrative task management or standardized testing compliance. It becomes an act of profound sociological intervention and pedagogical philosophy. As I reflect on my professional journey and strategic vision regarding education in Peru Lima, it becomes increasingly clear that developing a robust, inclusive, and forward-thinking curriculum is the most critical lever for social mobility and national progress. This reflection explores the multifaceted responsibilities of a</w:t>
      </w:r>
      <w:r>
        <w:t xml:space="preserve"> </w:t>
      </w:r>
      <w:r>
        <w:rPr>
          <w:bCs/>
          <w:b/>
        </w:rPr>
        <w:t xml:space="preserve">Curriculum Developer</w:t>
      </w:r>
      <w:r>
        <w:t xml:space="preserve"> </w:t>
      </w:r>
      <w:r>
        <w:t xml:space="preserve">within the specific geographic and cultural context of Peru Lima.</w:t>
      </w:r>
    </w:p>
    <w:p>
      <w:pPr>
        <w:pStyle w:val="BodyText"/>
      </w:pPr>
      <w:r>
        <w:t xml:space="preserve">To understand why this role is indispensable in Peru Lima, one must first appreciate the unique complexities that define this capital city. Lima is a metropolis of stark contrasts, where hyper-modern skyscrapers in districts like Miraflores stand mere kilometers away from sprawling informal settlements and vast rural peripheries such as those found in the eastern foothills of the Andes. For a</w:t>
      </w:r>
      <w:r>
        <w:t xml:space="preserve"> </w:t>
      </w:r>
      <w:r>
        <w:rPr>
          <w:bCs/>
          <w:b/>
        </w:rPr>
        <w:t xml:space="preserve">Curriculum Developer</w:t>
      </w:r>
      <w:r>
        <w:t xml:space="preserve">, this geographical duality presents both a massive challenge and an unprecedented opportunity. A one-size-fits-all approach to education is inherently flawed in a context so diverse. Therefore, the primary reflection of my role must center on inclusivity and contextualization. A curriculum that fails to acknowledge the linguistic diversity—where Quechua and Spanish are often spoken interchangeably—or the economic disparities across different districts will inevitably fail a significant portion of Lima's student population.</w:t>
      </w:r>
    </w:p>
    <w:p>
      <w:pPr>
        <w:pStyle w:val="BodyText"/>
      </w:pPr>
      <w:r>
        <w:t xml:space="preserve">The mandate for a</w:t>
      </w:r>
      <w:r>
        <w:t xml:space="preserve"> </w:t>
      </w:r>
      <w:r>
        <w:rPr>
          <w:bCs/>
          <w:b/>
        </w:rPr>
        <w:t xml:space="preserve">Curriculum Developer</w:t>
      </w:r>
      <w:r>
        <w:t xml:space="preserve"> </w:t>
      </w:r>
      <w:r>
        <w:t xml:space="preserve">in Peru Lima is not simply to deliver content; it is to design frameworks that foster critical thinking, digital literacy, and civic responsibility. The traditional model of rote memorization, which has historically permeated many educational institutions across Latin America, no longer serves the needs of the 21st-century economy. As we look toward modernizing Lima's labor market and integrating it into the global economy, students require skills that go beyond basic literacy and numeracy. They need to be adaptable problem-solvers capable of navigating complex digital landscapes. Hence, part of my daily reflection as a</w:t>
      </w:r>
      <w:r>
        <w:t xml:space="preserve"> </w:t>
      </w:r>
      <w:r>
        <w:rPr>
          <w:bCs/>
          <w:b/>
        </w:rPr>
        <w:t xml:space="preserve">Curriculum Developer</w:t>
      </w:r>
      <w:r>
        <w:t xml:space="preserve"> </w:t>
      </w:r>
      <w:r>
        <w:t xml:space="preserve">involves asking: How can we integrate technology not just as an add-on tool, but as a fundamental component of the learning methodology that bridges the digital divide between Lima's wealthy and impoverished sectors?</w:t>
      </w:r>
    </w:p>
    <w:p>
      <w:pPr>
        <w:pStyle w:val="BodyText"/>
      </w:pPr>
      <w:r>
        <w:t xml:space="preserve">Furthermore, the socio-political history of Peru must be woven into the fabric of any successful curriculum. For too long, educational narratives have marginalized indigenous perspectives and historical trauma. A progressive</w:t>
      </w:r>
      <w:r>
        <w:t xml:space="preserve"> </w:t>
      </w:r>
      <w:r>
        <w:rPr>
          <w:bCs/>
          <w:b/>
        </w:rPr>
        <w:t xml:space="preserve">Curriculum Developer</w:t>
      </w:r>
      <w:r>
        <w:t xml:space="preserve"> </w:t>
      </w:r>
      <w:r>
        <w:t xml:space="preserve">in Peru Lima has a duty to correct these historical omissions by incorporating a multicultural perspective that honors the Andean, Amazonian, and Afro-Peruvian contributions to national identity. This is not merely an academic exercise; it is an act of social healing and empowerment. By designing curricula that validate the lived experiences of students in various districts, we foster a sense of belonging and pride. When a student sees their culture reflected in what they learn, engagement increases significantly. Therefore, cultural responsiveness is not just a "soft skill" in curriculum design; it is the foundational architecture upon which effective learning is built.</w:t>
      </w:r>
    </w:p>
    <w:p>
      <w:pPr>
        <w:pStyle w:val="BodyText"/>
      </w:pPr>
      <w:r>
        <w:t xml:space="preserve">Another critical aspect of this reflection involves the sustainability and environmental awareness that must be embedded into Lima's educational framework. As Peru Lima faces growing challenges related to climate change, water scarcity, and urbanization pressure, schools serve as primary hubs for civic education on these topics. A forward-thinking</w:t>
      </w:r>
      <w:r>
        <w:t xml:space="preserve"> </w:t>
      </w:r>
      <w:r>
        <w:rPr>
          <w:bCs/>
          <w:b/>
        </w:rPr>
        <w:t xml:space="preserve">Curriculum Developer</w:t>
      </w:r>
      <w:r>
        <w:t xml:space="preserve"> </w:t>
      </w:r>
      <w:r>
        <w:t xml:space="preserve">must collaborate with scientists, local community leaders in Lima’s various districts (barrios), and environmental organizations to create interdisciplinary modules that address these urgent realities. We cannot teach the future by ignoring its imminent environmental threats. The curriculum must equip young Peruvians with the knowledge to become stewards of their city and country.</w:t>
      </w:r>
    </w:p>
    <w:p>
      <w:pPr>
        <w:pStyle w:val="BodyText"/>
      </w:pPr>
      <w:r>
        <w:t xml:space="preserve">In addition to content, I must reflect deeply on the teacher's role as a facilitator rather than a dictator of knowledge. A</w:t>
      </w:r>
      <w:r>
        <w:t xml:space="preserve"> </w:t>
      </w:r>
      <w:r>
        <w:rPr>
          <w:bCs/>
          <w:b/>
        </w:rPr>
        <w:t xml:space="preserve">Curriculum Developer</w:t>
      </w:r>
      <w:r>
        <w:t xml:space="preserve"> </w:t>
      </w:r>
      <w:r>
        <w:t xml:space="preserve">does not just write textbooks; we design learning experiences that empower educators in Peru Lima to become mentors and guides. This requires providing teachers with comprehensive support systems, professional development opportunities, and flexible teaching materials that allow them to adapt the national standards to their specific classroom realities. The gap between policy-making in the Ministry of Education's central offices and the ground-level implementation in rural schools or urban slums is vast. Bridging this gap requires a curriculum that is prescriptive enough to ensure quality but flexible enough to be relevant.</w:t>
      </w:r>
    </w:p>
    <w:p>
      <w:pPr>
        <w:pStyle w:val="BodyText"/>
      </w:pPr>
      <w:r>
        <w:t xml:space="preserve">The ethical dimension of being a</w:t>
      </w:r>
      <w:r>
        <w:t xml:space="preserve"> </w:t>
      </w:r>
      <w:r>
        <w:rPr>
          <w:bCs/>
          <w:b/>
        </w:rPr>
        <w:t xml:space="preserve">Curriculum Developer</w:t>
      </w:r>
      <w:r>
        <w:t xml:space="preserve"> </w:t>
      </w:r>
      <w:r>
        <w:t xml:space="preserve">cannot be overstated. We hold the keys to shaping the minds of the next generation, influencing what they value, how they perceive themselves, and how they interact with their fellow citizens. In a country as diverse yet historically fragmented as Peru Lima, this power carries immense responsibility. Every decision we make—whether it is which historical figure is highlighted in social studies or which scientific concepts are prioritized in mathematics—is a political and ethical choice.</w:t>
      </w:r>
    </w:p>
    <w:p>
      <w:pPr>
        <w:pStyle w:val="BodyText"/>
      </w:pPr>
      <w:r>
        <w:t xml:space="preserve">Looking toward the future, my vision for the</w:t>
      </w:r>
      <w:r>
        <w:t xml:space="preserve"> </w:t>
      </w:r>
      <w:r>
        <w:rPr>
          <w:bCs/>
          <w:b/>
        </w:rPr>
        <w:t xml:space="preserve">Curriculum Developer</w:t>
      </w:r>
      <w:r>
        <w:t xml:space="preserve"> </w:t>
      </w:r>
      <w:r>
        <w:t xml:space="preserve">role in Peru Lima includes fostering greater collaboration between the public sector, private enterprise, and civil society. Education cannot be siloed within school walls. We must develop partnerships that bring real-world experiences into the classroom, allowing students to see practical applications of their studies. This could involve internships with Lima's burgeoning tech startups, community service projects in neighboring districts like Callao or Ancón, and mentorship programs led by local professionals.</w:t>
      </w:r>
    </w:p>
    <w:p>
      <w:pPr>
        <w:pStyle w:val="BodyText"/>
      </w:pPr>
      <w:r>
        <w:t xml:space="preserve">In conclusion, the reflection on my role as a</w:t>
      </w:r>
      <w:r>
        <w:t xml:space="preserve"> </w:t>
      </w:r>
      <w:r>
        <w:rPr>
          <w:bCs/>
          <w:b/>
        </w:rPr>
        <w:t xml:space="preserve">Curriculum Developer</w:t>
      </w:r>
      <w:r>
        <w:t xml:space="preserve"> </w:t>
      </w:r>
      <w:r>
        <w:t xml:space="preserve">in Peru Lima leads to one undeniable truth: education is the most powerful instrument we have for social transformation. However, this power only activates when our curricula are inclusive, culturally responsive, forward-looking, and deeply rooted in local realities. By navigating the complex socio-economic tapestry of Peru Lima with empathy and strategic foresight, we can create an educational framework that not only imparts knowledge but also cultivates resilient citizens ready to build a more equitable and prosperous future. The task is daunting, but it is one that defines our collective legacy as educators and nation-builders.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Curriculum Development in Peru Lima</dc:title>
  <dc:creator/>
  <dc:language>en</dc:language>
  <cp:keywords/>
  <dcterms:created xsi:type="dcterms:W3CDTF">2026-07-29T18:15:07Z</dcterms:created>
  <dcterms:modified xsi:type="dcterms:W3CDTF">2026-07-29T18:15:07Z</dcterms:modified>
</cp:coreProperties>
</file>

<file path=docProps/custom.xml><?xml version="1.0" encoding="utf-8"?>
<Properties xmlns="http://schemas.openxmlformats.org/officeDocument/2006/custom-properties" xmlns:vt="http://schemas.openxmlformats.org/officeDocument/2006/docPropsVTypes"/>
</file>