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Singapore</w:t>
      </w:r>
    </w:p>
    <w:bookmarkStart w:id="26" w:name="Xddf5ae105239b592ecd8ba4e5d8b8f1135848ea"/>
    <w:p>
      <w:pPr>
        <w:pStyle w:val="Heading1"/>
      </w:pPr>
      <w:r>
        <w:t xml:space="preserve">Reflection Paper: The Evolving Role of the Curriculum Developer in Singapore</w:t>
      </w:r>
    </w:p>
    <w:p>
      <w:pPr>
        <w:pStyle w:val="FirstParagraph"/>
      </w:pPr>
      <w:r>
        <w:t xml:space="preserve">The landscape of education is never static; it is a living, breathing entity that evolves alongside society, technology, and economic demands. In the context of modern education systems globally, few places offer as rigorous and dynamic a framework for study as Singapore. As I reflect on the profession of a</w:t>
      </w:r>
      <w:r>
        <w:t xml:space="preserve"> </w:t>
      </w:r>
      <w:r>
        <w:rPr>
          <w:bCs/>
          <w:b/>
        </w:rPr>
        <w:t xml:space="preserve">Curriculum Developer</w:t>
      </w:r>
      <w:r>
        <w:t xml:space="preserve">, specifically within the unique ecosystem of</w:t>
      </w:r>
      <w:r>
        <w:t xml:space="preserve"> </w:t>
      </w:r>
      <w:r>
        <w:rPr>
          <w:bCs/>
          <w:b/>
        </w:rPr>
        <w:t xml:space="preserve">Singapore Singapore</w:t>
      </w:r>
      <w:r>
        <w:t xml:space="preserve">, it becomes evident that this role is far more than merely writing lesson plans or selecting textbooks. It is a strategic, moral, and pedagogical endeavor that shapes the national character and future readiness of its citizens.</w:t>
      </w:r>
    </w:p>
    <w:bookmarkStart w:id="20" w:name="the-strategic-imperative-in-singapore"/>
    <w:p>
      <w:pPr>
        <w:pStyle w:val="Heading2"/>
      </w:pPr>
      <w:r>
        <w:t xml:space="preserve">The Strategic Imperative in Singapore</w:t>
      </w:r>
    </w:p>
    <w:p>
      <w:pPr>
        <w:pStyle w:val="FirstParagraph"/>
      </w:pPr>
      <w:r>
        <w:t xml:space="preserve">Singapore’s education system has long been regarded as a model of excellence on the global stage. However, maintaining this status is not merely about replicating past successes; it requires continuous reinvention. For a</w:t>
      </w:r>
      <w:r>
        <w:t xml:space="preserve"> </w:t>
      </w:r>
      <w:r>
        <w:rPr>
          <w:bCs/>
          <w:b/>
        </w:rPr>
        <w:t xml:space="preserve">Curriculum Developer</w:t>
      </w:r>
      <w:r>
        <w:t xml:space="preserve"> </w:t>
      </w:r>
      <w:r>
        <w:t xml:space="preserve">working in</w:t>
      </w:r>
      <w:r>
        <w:t xml:space="preserve"> </w:t>
      </w:r>
      <w:r>
        <w:rPr>
          <w:bCs/>
          <w:b/>
        </w:rPr>
        <w:t xml:space="preserve">Singapore Singapore</w:t>
      </w:r>
      <w:r>
        <w:t xml:space="preserve">, the primary challenge lies in balancing continuity with innovation. The historical emphasis on academic rigour, mathematics, and science must now be harmonized with a growing demand for creative thinking, social-emotional learning (SEL), and digital literacy.</w:t>
      </w:r>
    </w:p>
    <w:p>
      <w:pPr>
        <w:pStyle w:val="BodyText"/>
      </w:pPr>
      <w:r>
        <w:t xml:space="preserve">Reflecting on this duality, I realize that curriculum development in this region is inherently political as well as educational. It involves making conscious choices about what knowledge is deemed valuable for the future workforce of</w:t>
      </w:r>
      <w:r>
        <w:t xml:space="preserve"> </w:t>
      </w:r>
      <w:r>
        <w:rPr>
          <w:bCs/>
          <w:b/>
        </w:rPr>
        <w:t xml:space="preserve">Singapore Singapore</w:t>
      </w:r>
      <w:r>
        <w:t xml:space="preserve">. It asks difficult questions: Do we prioritize standardization to ensure equity, or do we advocate for personalization to nurture individual talents? The curriculum developer acts as the bridge between government policy directives—such as the recent push toward a "Student Well-being and Holistic Development" framework—and the practical realities of classroom instruction.</w:t>
      </w:r>
    </w:p>
    <w:bookmarkEnd w:id="20"/>
    <w:bookmarkStart w:id="21" w:name="navigating-cultural-and-social-nuances"/>
    <w:p>
      <w:pPr>
        <w:pStyle w:val="Heading2"/>
      </w:pPr>
      <w:r>
        <w:t xml:space="preserve">Navigating Cultural and Social Nuances</w:t>
      </w:r>
    </w:p>
    <w:p>
      <w:pPr>
        <w:pStyle w:val="FirstParagraph"/>
      </w:pPr>
      <w:r>
        <w:t xml:space="preserve">Singapore is a multicultural, multiracial, and multi-religious society. A</w:t>
      </w:r>
      <w:r>
        <w:t xml:space="preserve"> </w:t>
      </w:r>
      <w:r>
        <w:rPr>
          <w:bCs/>
          <w:b/>
        </w:rPr>
        <w:t xml:space="preserve">Curriculum Developer</w:t>
      </w:r>
      <w:r>
        <w:t xml:space="preserve"> </w:t>
      </w:r>
      <w:r>
        <w:t xml:space="preserve">cannot operate in a vacuum; they must possess a deep sensitivity to the diverse backgrounds of the student population in</w:t>
      </w:r>
      <w:r>
        <w:t xml:space="preserve"> </w:t>
      </w:r>
      <w:r>
        <w:rPr>
          <w:bCs/>
          <w:b/>
        </w:rPr>
        <w:t xml:space="preserve">Singapore Singapore</w:t>
      </w:r>
      <w:r>
        <w:t xml:space="preserve">. The curriculum must serve as a unifying force that fosters national identity while respecting distinct cultural heritages.</w:t>
      </w:r>
    </w:p>
    <w:p>
      <w:pPr>
        <w:pStyle w:val="BodyText"/>
      </w:pPr>
      <w:r>
        <w:rPr>
          <w:iCs/>
          <w:i/>
        </w:rPr>
        <w:t xml:space="preserve">Reflection Point:</w:t>
      </w:r>
      <w:r>
        <w:t xml:space="preserve"> </w:t>
      </w:r>
      <w:r>
        <w:t xml:space="preserve">When designing content, one must ensure that examples, case studies, and narratives are inclusive. A history lesson in Singapore is not just about dates and events; it is a narrative of nation-building that must resonate with students from diverse ethnic backgrounds. The curriculum developer plays a crucial role in curating these narratives to promote harmony and mutual respect among the different racial groups in</w:t>
      </w:r>
      <w:r>
        <w:t xml:space="preserve"> </w:t>
      </w:r>
      <w:r>
        <w:rPr>
          <w:bCs/>
          <w:b/>
        </w:rPr>
        <w:t xml:space="preserve">Singapore Singapore</w:t>
      </w:r>
      <w:r>
        <w:t xml:space="preserve">.</w:t>
      </w:r>
    </w:p>
    <w:p>
      <w:pPr>
        <w:pStyle w:val="BodyText"/>
      </w:pPr>
      <w:r>
        <w:t xml:space="preserve">Furthermore, the concept of "Kiasuism" (fear of losing out) and high parental expectations are significant social phenomena in Singapore. A curriculum developer must design assessment structures that mitigate undue stress while maintaining high standards. This requires a delicate touch—creating assessments that are rigorous enough to prepare students for global competition but humane enough to support mental health. The shift towards less emphasis on single-stakeholder exams and more on continuous assessment reflects this nuanced understanding.</w:t>
      </w:r>
    </w:p>
    <w:bookmarkEnd w:id="21"/>
    <w:bookmarkStart w:id="22" w:name="the-digital-transformation"/>
    <w:p>
      <w:pPr>
        <w:pStyle w:val="Heading2"/>
      </w:pPr>
      <w:r>
        <w:t xml:space="preserve">The Digital Transformation</w:t>
      </w:r>
    </w:p>
    <w:p>
      <w:pPr>
        <w:pStyle w:val="FirstParagraph"/>
      </w:pPr>
      <w:r>
        <w:t xml:space="preserve">In the 21st century, no discussion about curriculum development is complete without addressing technology. In</w:t>
      </w:r>
      <w:r>
        <w:t xml:space="preserve"> </w:t>
      </w:r>
      <w:r>
        <w:rPr>
          <w:bCs/>
          <w:b/>
        </w:rPr>
        <w:t xml:space="preserve">Singapore Singapore</w:t>
      </w:r>
      <w:r>
        <w:t xml:space="preserve">, the "Smart Nation" initiative has permeated every aspect of life, including education. The role of the</w:t>
      </w:r>
      <w:r>
        <w:t xml:space="preserve"> </w:t>
      </w:r>
      <w:r>
        <w:rPr>
          <w:bCs/>
          <w:b/>
        </w:rPr>
        <w:t xml:space="preserve">Curriculum Developer</w:t>
      </w:r>
      <w:r>
        <w:t xml:space="preserve"> </w:t>
      </w:r>
      <w:r>
        <w:t xml:space="preserve">has expanded to include integrating digital tools not as an add-on, but as a core component of learning pedagogy.</w:t>
      </w:r>
    </w:p>
    <w:p>
      <w:pPr>
        <w:pStyle w:val="BodyText"/>
      </w:pPr>
      <w:r>
        <w:t xml:space="preserve">This does not mean simply putting tablets in classrooms. It involves rethinking how students interact with information. Does the curriculum teach students to memorize facts that can be Googled, or does it teach them how to evaluate the credibility of online sources? In</w:t>
      </w:r>
      <w:r>
        <w:t xml:space="preserve"> </w:t>
      </w:r>
      <w:r>
        <w:rPr>
          <w:bCs/>
          <w:b/>
        </w:rPr>
        <w:t xml:space="preserve">Singapore Singapore</w:t>
      </w:r>
      <w:r>
        <w:t xml:space="preserve">, where digital connectivity is ubiquitous, critical thinking and digital citizenship are paramount. The curriculum developer must architect learning experiences that leverage data analytics for personalized learning paths while protecting student privacy.</w:t>
      </w:r>
    </w:p>
    <w:bookmarkEnd w:id="22"/>
    <w:bookmarkStart w:id="23" w:name="fostering-global-competence"/>
    <w:p>
      <w:pPr>
        <w:pStyle w:val="Heading2"/>
      </w:pPr>
      <w:r>
        <w:t xml:space="preserve">Fostering Global Competence</w:t>
      </w:r>
    </w:p>
    <w:p>
      <w:pPr>
        <w:pStyle w:val="FirstParagraph"/>
      </w:pPr>
      <w:r>
        <w:t xml:space="preserve">Singapore is a small nation with a global outlook. Therefore, the curriculum developed here must produce graduates who are not only locally relevant but globally competent. For a</w:t>
      </w:r>
      <w:r>
        <w:t xml:space="preserve"> </w:t>
      </w:r>
      <w:r>
        <w:rPr>
          <w:bCs/>
          <w:b/>
        </w:rPr>
        <w:t xml:space="preserve">Curriculum Developer</w:t>
      </w:r>
      <w:r>
        <w:t xml:space="preserve">, this means embedding cross-cultural competencies and global perspectives into subjects that were traditionally national in scope.</w:t>
      </w:r>
    </w:p>
    <w:p>
      <w:pPr>
        <w:pStyle w:val="BodyText"/>
      </w:pPr>
      <w:r>
        <w:t xml:space="preserve">When I reflect on my own learning or observations of the system in</w:t>
      </w:r>
      <w:r>
        <w:t xml:space="preserve"> </w:t>
      </w:r>
      <w:r>
        <w:rPr>
          <w:bCs/>
          <w:b/>
        </w:rPr>
        <w:t xml:space="preserve">Singapore Singapore</w:t>
      </w:r>
      <w:r>
        <w:t xml:space="preserve">, I see a gradual but steady shift towards international benchmarks. However, the unique challenge here is avoiding "western-centric" biases while adopting global standards. The curriculum must empower students to engage with global issues—such as climate change, geopolitical instability, and economic inequality—from a Southeast Asian perspective. This requires developers to source diverse materials and collaborate with international partners to broaden the intellectual horizon of students.</w:t>
      </w:r>
    </w:p>
    <w:bookmarkEnd w:id="23"/>
    <w:bookmarkStart w:id="24" w:name="the-human-element-empathy-and-ethics"/>
    <w:p>
      <w:pPr>
        <w:pStyle w:val="Heading2"/>
      </w:pPr>
      <w:r>
        <w:t xml:space="preserve">The Human Element: Empathy and Ethics</w:t>
      </w:r>
    </w:p>
    <w:p>
      <w:pPr>
        <w:pStyle w:val="FirstParagraph"/>
      </w:pPr>
      <w:r>
        <w:t xml:space="preserve">Perhaps the most profound aspect of being a</w:t>
      </w:r>
      <w:r>
        <w:t xml:space="preserve"> </w:t>
      </w:r>
      <w:r>
        <w:rPr>
          <w:bCs/>
          <w:b/>
        </w:rPr>
        <w:t xml:space="preserve">Curriculum Developer</w:t>
      </w:r>
      <w:r>
        <w:t xml:space="preserve"> </w:t>
      </w:r>
      <w:r>
        <w:t xml:space="preserve">in this era is the ethical responsibility involved. We are shaping minds. Every word chosen, every topic selected, and every assessment designed sends a message to young people about who they are and what they can become. In</w:t>
      </w:r>
      <w:r>
        <w:t xml:space="preserve"> </w:t>
      </w:r>
      <w:r>
        <w:rPr>
          <w:bCs/>
          <w:b/>
        </w:rPr>
        <w:t xml:space="preserve">Singapore Singapore</w:t>
      </w:r>
      <w:r>
        <w:t xml:space="preserve">, where social cohesion is vital for national survival, the curriculum serves as a tool for social engineering in its most positive sense—building empathy, resilience, and adaptability.</w:t>
      </w:r>
    </w:p>
    <w:p>
      <w:pPr>
        <w:pStyle w:val="BodyText"/>
      </w:pPr>
      <w:r>
        <w:t xml:space="preserve">I am constantly reminded that curricula are not just documents; they are promises to society. The promise made by a</w:t>
      </w:r>
      <w:r>
        <w:t xml:space="preserve"> </w:t>
      </w:r>
      <w:r>
        <w:rPr>
          <w:bCs/>
          <w:b/>
        </w:rPr>
        <w:t xml:space="preserve">Curriculum Developer</w:t>
      </w:r>
      <w:r>
        <w:t xml:space="preserve"> </w:t>
      </w:r>
      <w:r>
        <w:t xml:space="preserve">in</w:t>
      </w:r>
      <w:r>
        <w:t xml:space="preserve"> </w:t>
      </w:r>
      <w:r>
        <w:rPr>
          <w:bCs/>
          <w:b/>
        </w:rPr>
        <w:t xml:space="preserve">Singapore Singapore</w:t>
      </w:r>
      <w:r>
        <w:t xml:space="preserve"> </w:t>
      </w:r>
      <w:r>
        <w:t xml:space="preserve">is that every child, regardless of their starting point, will be equipped with the tools to navigate an uncertain future. This requires humility. It requires acknowledging that we do not have all the answers and that curriculum design is an iterative process involving teachers, parents, industry leaders, and students.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Curriculum Developer</w:t>
      </w:r>
      <w:r>
        <w:t xml:space="preserve"> </w:t>
      </w:r>
      <w:r>
        <w:t xml:space="preserve">in</w:t>
      </w:r>
      <w:r>
        <w:t xml:space="preserve"> </w:t>
      </w:r>
      <w:r>
        <w:rPr>
          <w:bCs/>
          <w:b/>
        </w:rPr>
        <w:t xml:space="preserve">Singapore Singapore</w:t>
      </w:r>
      <w:r>
        <w:t xml:space="preserve"> </w:t>
      </w:r>
      <w:r>
        <w:t xml:space="preserve">is complex, multifaceted, and deeply impactful. It requires a blend of academic rigor, cultural sensitivity, technological savvy, and ethical foresight. As I look toward the future, it is clear that the demands on this profession will only increase. The developer must be a visionary who can anticipate societal shifts and a pragmatist who can implement changes effectively.</w:t>
      </w:r>
    </w:p>
    <w:p>
      <w:pPr>
        <w:pStyle w:val="BodyText"/>
      </w:pPr>
      <w:r>
        <w:t xml:space="preserve">The journey of curriculum development in Singapore is one of constant refinement. It is about refining not just what students learn, but how they learn, and ultimately, who they become as individuals and as citizens of</w:t>
      </w:r>
      <w:r>
        <w:t xml:space="preserve"> </w:t>
      </w:r>
      <w:r>
        <w:rPr>
          <w:bCs/>
          <w:b/>
        </w:rPr>
        <w:t xml:space="preserve">Singapore Singapore</w:t>
      </w:r>
      <w:r>
        <w:t xml:space="preserve">. Reflecting on this role instills a sense of profound responsibility and opportunity. We are not just building syllabi; we are building the foundation for the nation's future prosperity and harmony.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Singapore</dc:title>
  <dc:creator/>
  <dc:language>en</dc:language>
  <cp:keywords/>
  <dcterms:created xsi:type="dcterms:W3CDTF">2026-07-29T20:09:24Z</dcterms:created>
  <dcterms:modified xsi:type="dcterms:W3CDTF">2026-07-29T20:09:24Z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