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Barcelona</w:t>
      </w:r>
    </w:p>
    <w:bookmarkStart w:id="26" w:name="X0f2cedef65c9426da99e0ef8111690cc9dd09ef"/>
    <w:p>
      <w:pPr>
        <w:pStyle w:val="Heading1"/>
      </w:pPr>
      <w:r>
        <w:t xml:space="preserve">Bridging Tradition and Innovation: A Reflection on Being a Curriculum Developer in Spain Barcelona</w:t>
      </w:r>
    </w:p>
    <w:p>
      <w:pPr>
        <w:pStyle w:val="FirstParagraph"/>
      </w:pPr>
      <w:r>
        <w:t xml:space="preserve">The role of a</w:t>
      </w:r>
      <w:r>
        <w:t xml:space="preserve"> </w:t>
      </w:r>
      <w:r>
        <w:rPr>
          <w:bCs/>
          <w:b/>
        </w:rPr>
        <w:t xml:space="preserve">Curriculum Developer</w:t>
      </w:r>
      <w:r>
        <w:t xml:space="preserve"> </w:t>
      </w:r>
      <w:r>
        <w:t xml:space="preserve">is often misunderstood as merely the assembly of lesson plans or the selection of textbooks. However, upon deeper reflection, it becomes evident that this position is akin to architectural design within an educational ecosystem. It requires a delicate balance between structural integrity—ensuring standards are met—and aesthetic innovation—ensuring learning is engaging and relevant. Nowhere is this balance more critical and complex than in the dynamic cultural landscape of</w:t>
      </w:r>
      <w:r>
        <w:t xml:space="preserve"> </w:t>
      </w:r>
      <w:r>
        <w:rPr>
          <w:bCs/>
          <w:b/>
        </w:rPr>
        <w:t xml:space="preserve">Spain Barcelona</w:t>
      </w:r>
      <w:r>
        <w:t xml:space="preserve">. As I reflect on my journey and responsibilities in this specific context, I am struck by the profound interplay between historical educational traditions, modern pedagogical shifts, and the unique sociocultural fabric of one of Europe’s most vibrant cities.</w:t>
      </w:r>
    </w:p>
    <w:bookmarkStart w:id="20" w:name="the-weight-of-historical-context"/>
    <w:p>
      <w:pPr>
        <w:pStyle w:val="Heading2"/>
      </w:pPr>
      <w:r>
        <w:t xml:space="preserve">The Weight of Historical Context</w:t>
      </w:r>
    </w:p>
    <w:p>
      <w:pPr>
        <w:pStyle w:val="FirstParagraph"/>
      </w:pPr>
      <w:r>
        <w:t xml:space="preserve">To understand the mandate of a</w:t>
      </w:r>
      <w:r>
        <w:t xml:space="preserve"> </w:t>
      </w:r>
      <w:r>
        <w:rPr>
          <w:bCs/>
          <w:b/>
        </w:rPr>
        <w:t xml:space="preserve">Curriculum Developer</w:t>
      </w:r>
      <w:r>
        <w:t xml:space="preserve">, one must first appreciate the soil in which education grows. In Spain, education is deeply rooted in history, politics, and regional identity. Barcelona serves as the epicenter of Catalan culture and language policy. Therefore, developing a curriculum here is not just an academic exercise; it is a political and social act. The</w:t>
      </w:r>
      <w:r>
        <w:t xml:space="preserve"> </w:t>
      </w:r>
      <w:r>
        <w:rPr>
          <w:bCs/>
          <w:b/>
        </w:rPr>
        <w:t xml:space="preserve">Curriculum Developer</w:t>
      </w:r>
      <w:r>
        <w:t xml:space="preserve"> </w:t>
      </w:r>
      <w:r>
        <w:t xml:space="preserve">must navigate the dual (or triple) linguistic requirements of Castilian Spanish, Catalan, and often English as a foreign language. This multilingual reality demands that curricula be inclusive yet rigorous, fostering bilingualism without compromising depth of subject knowledge.</w:t>
      </w:r>
    </w:p>
    <w:p>
      <w:pPr>
        <w:pStyle w:val="BodyText"/>
      </w:pPr>
      <w:r>
        <w:t xml:space="preserve">I have found that successful curriculum design in this region requires a deep respect for local autonomy while adhering to national standards set by the Ministry of Education. This tension creates a unique challenge: how to create a standardized framework that allows for localized flexibility? In Barcelona, this often means integrating local history, art, and social issues into broader subjects. For instance, teaching mathematics through the lens of Gaudí’s architecture or exploring biology through the conservation efforts in the nearby Collserola Natural Park. This approach transforms abstract concepts into tangible realities for students.</w:t>
      </w:r>
    </w:p>
    <w:bookmarkEnd w:id="20"/>
    <w:bookmarkStart w:id="21" w:name="pedagogical-shifts-and-modern-challenges"/>
    <w:p>
      <w:pPr>
        <w:pStyle w:val="Heading2"/>
      </w:pPr>
      <w:r>
        <w:t xml:space="preserve">Pedagogical Shifts and Modern Challenges</w:t>
      </w:r>
    </w:p>
    <w:p>
      <w:pPr>
        <w:pStyle w:val="FirstParagraph"/>
      </w:pPr>
      <w:r>
        <w:t xml:space="preserve">The role of the</w:t>
      </w:r>
      <w:r>
        <w:t xml:space="preserve"> </w:t>
      </w:r>
      <w:r>
        <w:rPr>
          <w:bCs/>
          <w:b/>
        </w:rPr>
        <w:t xml:space="preserve">Curriculum Developer</w:t>
      </w:r>
      <w:r>
        <w:t xml:space="preserve"> </w:t>
      </w:r>
      <w:r>
        <w:t xml:space="preserve">has evolved significantly with the advent of digital technologies and shifting pedagogical paradigms. In Spain Barcelona, there is a strong push towards competency-based education rather than rote memorization. This shift requires curricula that are interdisciplinary and project-based. As a developer, I am tasked with creating frameworks that encourage collaboration, critical thinking, and digital literacy.</w:t>
      </w:r>
    </w:p>
    <w:p>
      <w:pPr>
        <w:pStyle w:val="BodyText"/>
      </w:pPr>
      <w:r>
        <w:t xml:space="preserve">One of the most significant reflections I have had concerns the integration of technology. It is not enough to simply add tablets to classrooms. The curriculum must dictate how technology serves pedagogy, not replaces it. In Barcelona’s tech-forward environment, there is high expectation for innovation. However, as a</w:t>
      </w:r>
      <w:r>
        <w:t xml:space="preserve"> </w:t>
      </w:r>
      <w:r>
        <w:rPr>
          <w:bCs/>
          <w:b/>
        </w:rPr>
        <w:t xml:space="preserve">Curriculum Developer</w:t>
      </w:r>
      <w:r>
        <w:t xml:space="preserve">, I often act as the anchor against purely technological solutions that lack pedagogical substance. The challenge is to design learning experiences where technology enhances human interaction and creativity rather than isolating students.</w:t>
      </w:r>
    </w:p>
    <w:p>
      <w:pPr>
        <w:pStyle w:val="BodyText"/>
      </w:pPr>
      <w:r>
        <w:t xml:space="preserve">Furthermore, the post-pandemic era has reshaped educational priorities in Spain. There is a renewed focus on mental health, social-emotional learning, and resilience. A modern curriculum cannot ignore these aspects. In my work in Barcelona, I have prioritized modules that support teacher-student relationships and community building. This holistic approach ensures that the academic goals are met without sacrificing the well-being of the learners.</w:t>
      </w:r>
    </w:p>
    <w:bookmarkEnd w:id="21"/>
    <w:bookmarkStart w:id="22" w:name="cultural-responsiveness-and-inclusivity"/>
    <w:p>
      <w:pPr>
        <w:pStyle w:val="Heading2"/>
      </w:pPr>
      <w:r>
        <w:t xml:space="preserve">Cultural Responsiveness and Inclusivity</w:t>
      </w:r>
    </w:p>
    <w:p>
      <w:pPr>
        <w:pStyle w:val="FirstParagraph"/>
      </w:pPr>
      <w:r>
        <w:t xml:space="preserve">Barcelona is a cosmopolitan city with a diverse population, including significant immigrant communities. The role of the</w:t>
      </w:r>
      <w:r>
        <w:t xml:space="preserve"> </w:t>
      </w:r>
      <w:r>
        <w:rPr>
          <w:bCs/>
          <w:b/>
        </w:rPr>
        <w:t xml:space="preserve">Curriculum Developer</w:t>
      </w:r>
      <w:r>
        <w:t xml:space="preserve"> </w:t>
      </w:r>
      <w:r>
        <w:t xml:space="preserve">here necessitates a keen sensitivity to inclusivity. Curricula must be culturally responsive, reflecting the diversity of the student body while fostering a sense of belonging.</w:t>
      </w:r>
    </w:p>
    <w:p>
      <w:pPr>
        <w:pStyle w:val="BodyText"/>
      </w:pPr>
      <w:r>
        <w:t xml:space="preserve">This involves critically examining content for bias and ensuring that multiple perspectives are represented. For example, when teaching literature or history, it is crucial to include voices from different backgrounds within Spain and beyond. In Barcelona, this also means addressing topics related to migration and globalization in a nuanced way that promotes empathy and understanding rather than division.</w:t>
      </w:r>
    </w:p>
    <w:p>
      <w:pPr>
        <w:pStyle w:val="BodyText"/>
      </w:pPr>
      <w:r>
        <w:t xml:space="preserve">I have learned that inclusivity is not just about representation; it is also about accessibility. The curriculum must be designed with Universal Design for Learning (UDL) principles in mind, ensuring that materials are accessible to students with diverse learning needs. This requires collaboration with special education experts and continuous feedback loops from teachers and students.</w:t>
      </w:r>
    </w:p>
    <w:bookmarkEnd w:id="22"/>
    <w:bookmarkStart w:id="23" w:name="Xac798b45cdbaf928451ab8b97c5e20c726ffe67"/>
    <w:p>
      <w:pPr>
        <w:pStyle w:val="Heading2"/>
      </w:pPr>
      <w:r>
        <w:t xml:space="preserve">The Collaborative Nature of Curriculum Development</w:t>
      </w:r>
    </w:p>
    <w:p>
      <w:pPr>
        <w:pStyle w:val="FirstParagraph"/>
      </w:pPr>
      <w:r>
        <w:t xml:space="preserve">A common misconception is that a</w:t>
      </w:r>
      <w:r>
        <w:t xml:space="preserve"> </w:t>
      </w:r>
      <w:r>
        <w:rPr>
          <w:bCs/>
          <w:b/>
        </w:rPr>
        <w:t xml:space="preserve">Curriculum Developer</w:t>
      </w:r>
      <w:r>
        <w:t xml:space="preserve"> </w:t>
      </w:r>
      <w:r>
        <w:t xml:space="preserve">works in isolation. In reality, effective curriculum design is a highly collaborative process. In Spain Barcelona, this collaboration extends beyond the school level to include regional educational authorities, university researchers, and community organizations.</w:t>
      </w:r>
    </w:p>
    <w:p>
      <w:pPr>
        <w:pStyle w:val="BodyText"/>
      </w:pPr>
      <w:r>
        <w:t xml:space="preserve">I have found that engaging teachers early in the development process is crucial. Teachers are the end-users of the curriculum; their insights on feasibility and relevance are invaluable. By involving them in co-design workshops, we can identify potential pitfalls and enhance practical applicability. This participatory approach fosters ownership among educators, which significantly improves implementation fidelity.</w:t>
      </w:r>
    </w:p>
    <w:p>
      <w:pPr>
        <w:pStyle w:val="BodyText"/>
      </w:pPr>
      <w:r>
        <w:t xml:space="preserve">Moreover, partnerships with local businesses and cultural institutions in Barcelona provide authentic learning opportunities. For instance, collaborating with local tech startups for coding projects or museums for history lessons enriches the curriculum and connects classroom learning to real-world contexts. These partnerships highlight the community-engaged nature of education in this city.</w:t>
      </w:r>
    </w:p>
    <w:bookmarkEnd w:id="23"/>
    <w:bookmarkStart w:id="24" w:name="X049a6f1ada2979db1806a43eba67cbb3a835b46"/>
    <w:p>
      <w:pPr>
        <w:pStyle w:val="Heading2"/>
      </w:pPr>
      <w:r>
        <w:t xml:space="preserve">Ethical Responsibilities and Future Outlook</w:t>
      </w:r>
    </w:p>
    <w:p>
      <w:pPr>
        <w:pStyle w:val="FirstParagraph"/>
      </w:pPr>
      <w:r>
        <w:t xml:space="preserve">Reflecting on the future, I recognize that the role of a</w:t>
      </w:r>
      <w:r>
        <w:t xml:space="preserve"> </w:t>
      </w:r>
      <w:r>
        <w:rPr>
          <w:bCs/>
          <w:b/>
        </w:rPr>
        <w:t xml:space="preserve">Curriculum Developer</w:t>
      </w:r>
      <w:r>
        <w:t xml:space="preserve"> </w:t>
      </w:r>
      <w:r>
        <w:t xml:space="preserve">carries significant ethical responsibility. We are shaping the minds of future citizens. In a world facing climate change, political polarization, and rapid technological change, curricula must prepare students to be responsible global citizens.</w:t>
      </w:r>
    </w:p>
    <w:p>
      <w:pPr>
        <w:pStyle w:val="BodyText"/>
      </w:pPr>
      <w:r>
        <w:t xml:space="preserve">In Spain Barcelona, this means embedding sustainability into all subject areas. It is no longer optional for a science curriculum to address climate issues; it should also permeate social studies and even arts education. As developers, we must ensure that the next generation is equipped with the knowledge and values to tackle these global challenges.</w:t>
      </w:r>
    </w:p>
    <w:p>
      <w:pPr>
        <w:pStyle w:val="BodyText"/>
      </w:pPr>
      <w:r>
        <w:t xml:space="preserve">Additionally, there is an ethical imperative to avoid commodification of education. In a city known for tourism and commercial interests, it is vital to keep student learning at the forefront of curriculum design. The</w:t>
      </w:r>
      <w:r>
        <w:t xml:space="preserve"> </w:t>
      </w:r>
      <w:r>
        <w:rPr>
          <w:bCs/>
          <w:b/>
        </w:rPr>
        <w:t xml:space="preserve">Curriculum Developer</w:t>
      </w:r>
      <w:r>
        <w:t xml:space="preserve"> </w:t>
      </w:r>
      <w:r>
        <w:t xml:space="preserve">must advocate for educational values over market-driven agendas.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 </w:t>
      </w:r>
      <w:r>
        <w:t xml:space="preserve">in Spain Barcelona is a multifaceted role that demands intellectual rigor, cultural sensitivity, and collaborative spirit. It requires navigating the complexities of multilingual education, integrating modern pedagogies, and ensuring inclusivity for a diverse student population. The reflections outlined above highlight that curriculum development is not merely about writing documents; it is about crafting experiences that empower learners to thrive in a complex world.</w:t>
      </w:r>
    </w:p>
    <w:p>
      <w:pPr>
        <w:pStyle w:val="BodyText"/>
      </w:pPr>
      <w:r>
        <w:t xml:space="preserve">As I continue in this role, I am committed to ongoing reflection and adaptation. The landscape of education in Barcelona will continue to evolve, driven by demographic changes, technological advancements, and societal shifts. By staying attuned to these dynamics and remaining true to the core values of equity and excellence, we can ensure that our curricula remain relevant, impactful, and transformative for every student.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Spain Barcelona</dc:title>
  <dc:creator/>
  <dc:language>en</dc:language>
  <cp:keywords/>
  <dcterms:created xsi:type="dcterms:W3CDTF">2026-07-30T03:41:01Z</dcterms:created>
  <dcterms:modified xsi:type="dcterms:W3CDTF">2026-07-30T03:41:01Z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