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Integrity</w:t>
      </w:r>
      <w:r>
        <w:t xml:space="preserve"> </w:t>
      </w:r>
      <w:r>
        <w:t xml:space="preserve">and</w:t>
      </w:r>
      <w:r>
        <w:t xml:space="preserve"> </w:t>
      </w:r>
      <w:r>
        <w:t xml:space="preserve">Service:</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Kabul</w:t>
      </w:r>
    </w:p>
    <w:bookmarkStart w:id="26" w:name="X932e2f5d3420e859c7b0f62ce8de1f9b98ff606"/>
    <w:p>
      <w:pPr>
        <w:pStyle w:val="Heading1"/>
      </w:pPr>
      <w:r>
        <w:t xml:space="preserve">The Gatekeeper of Resilience</w:t>
      </w:r>
      <w:r>
        <w:br/>
      </w:r>
      <w:r>
        <w:t xml:space="preserve">A Reflection Paper on the Role of a Customs Officer in Afghanistan, Kabul</w:t>
      </w:r>
    </w:p>
    <w:p>
      <w:pPr>
        <w:pStyle w:val="FirstParagraph"/>
      </w:pPr>
      <w:r>
        <w:rPr>
          <w:bCs/>
          <w:b/>
        </w:rPr>
        <w:t xml:space="preserve">Date:</w:t>
      </w:r>
      <w:r>
        <w:t xml:space="preserve"> </w:t>
      </w:r>
      <w:r>
        <w:t xml:space="preserve">October 24, 2023</w:t>
      </w:r>
      <w:r>
        <w:br/>
      </w:r>
      <w:r>
        <w:rPr>
          <w:bCs/>
          <w:b/>
        </w:rPr>
        <w:t xml:space="preserve">Subject:</w:t>
      </w:r>
      <w:r>
        <w:rPr>
          <w:iCs/>
          <w:i/>
        </w:rPr>
        <w:t xml:space="preserve"> Professional Reflections on Customs Enforcement and Humanitarian Aid in a Conflict Zone</w:t>
      </w:r>
    </w:p>
    <w:bookmarkStart w:id="20" w:name="i.-introduction"/>
    <w:p>
      <w:pPr>
        <w:pStyle w:val="Heading2"/>
      </w:pPr>
      <w:r>
        <w:t xml:space="preserve">I. Introduction</w:t>
      </w:r>
    </w:p>
    <w:p>
      <w:pPr>
        <w:pStyle w:val="FirstParagraph"/>
      </w:pPr>
      <w:r>
        <w:t xml:space="preserve">The landscape of customs enforcement undergoes profound transformations depending on the geopolitical and socio-economic context in which it is practiced. Nowhere is this more evident than in Kabul, Afghanistan, where the role of a Customs Officer transcends mere regulatory compliance to become a pivotal instrument of national survival. This reflection paper explores the multifaceted duties, challenges, and ethical imperatives inherent to being a Customs Officer in Kabul. It examines how these officers operate at the critical intersection of security enforcement and humanitarian assistance, navigating an environment defined by both historical resilience and contemporary instability.</w:t>
      </w:r>
    </w:p>
    <w:bookmarkEnd w:id="20"/>
    <w:bookmarkStart w:id="21" w:name="ii.-the-unique-context-of-kabul"/>
    <w:p>
      <w:pPr>
        <w:pStyle w:val="Heading2"/>
      </w:pPr>
      <w:r>
        <w:t xml:space="preserve">II. The Unique Context of Kabul</w:t>
      </w:r>
    </w:p>
    <w:p>
      <w:pPr>
        <w:pStyle w:val="FirstParagraph"/>
      </w:pPr>
      <w:r>
        <w:t xml:space="preserve">Kabul is not merely a city; it is the beating heart of Afghanistan, serving as its political capital and primary logistical hub. For a Customs Officer stationed in or around Kabul, particularly those managing cargo at the Hamid Karzai International Airport (HKIA) or border crossings leading into the province, the stakes are immeasurably high. The economic lifeline of Afghanistan runs through these checkpoints. In a nation where infrastructure has been repeatedly damaged by decades of conflict and where international aid constitutes a significant portion of the domestic economy, customs clearance is not just an administrative process—it is often a matter of life and death.</w:t>
      </w:r>
    </w:p>
    <w:bookmarkEnd w:id="21"/>
    <w:bookmarkStart w:id="22" w:name="X4e918defb5cb91a5b7d7215f6acaf584877b513"/>
    <w:p>
      <w:pPr>
        <w:pStyle w:val="Heading2"/>
      </w:pPr>
      <w:r>
        <w:t xml:space="preserve">III. The Dual Mandate: Security vs. Humanitarianism</w:t>
      </w:r>
    </w:p>
    <w:p>
      <w:pPr>
        <w:pStyle w:val="FirstParagraph"/>
      </w:pPr>
      <w:r>
        <w:t xml:space="preserve">A central tension in the daily work of a Customs Officer in Kabul is balancing strict security mandates with the urgent need for humanitarian relief. On one hand, these officers are tasked with preventing the proliferation of illicit goods, including weapons, narcotics such as opium derivatives (heroin), and other contraband that fuel instability and fund illegal activities. The threat from insurgent groups remains a tangible reality, making vigilance paramount.</w:t>
      </w:r>
    </w:p>
    <w:p>
      <w:pPr>
        <w:pStyle w:val="BodyText"/>
      </w:pPr>
      <w:r>
        <w:t xml:space="preserve">On the other hand, Kabul is a city heavily dependent on international aid for essential services. Food supplies, medical equipment, vaccines for disease eradication efforts (such as polio and measles), and basic building materials all pass through customs channels. A Customs Officer must therefore possess sharp analytical skills to distinguish between legitimate humanitarian cargo and potentially dangerous contraband disguised as aid. This dual mandate requires immense emotional intelligence; the officer knows that a delayed shipment of insulin or wheat could result in suffering, yet a breached security protocol could endanger lives more violently. Navigating this dichotomy daily is the defining characteristic of the modern Customs Officer experience in Kabul.</w:t>
      </w:r>
    </w:p>
    <w:bookmarkEnd w:id="22"/>
    <w:bookmarkStart w:id="23" w:name="X7f524d0e4956f0e9fb56dea81ce364d13e2359d"/>
    <w:p>
      <w:pPr>
        <w:pStyle w:val="Heading2"/>
      </w:pPr>
      <w:r>
        <w:t xml:space="preserve">IV. Ethical Challenges and Corruption Mitigation</w:t>
      </w:r>
    </w:p>
    <w:p>
      <w:pPr>
        <w:pStyle w:val="FirstParagraph"/>
      </w:pPr>
      <w:r>
        <w:t xml:space="preserve">No discussion on customs enforcement in developing economies or post-conflict zones is complete without addressing corruption. Historically, customs departments globally have been susceptible to bribery due to low wages and high discretion. In Kabul, where inflation is rampant and the purchasing power of local officials has plummeted, the temptation for illicit payments can be overwhelming for a Customs Officer.</w:t>
      </w:r>
    </w:p>
    <w:p>
      <w:pPr>
        <w:pStyle w:val="BodyText"/>
      </w:pPr>
      <w:r>
        <w:t xml:space="preserve">However, reflecting on this aspect reveals that integrity is not just a professional requirement but a survival mechanism. For an officer committed to their duty, resisting bribery becomes an act of patriotism and personal honor. Upholding the rule of law in Kabul serves as a beacon of stability in an otherwise chaotic environment. Professional development programs focusing on ethics have shown that when Customs Officers view themselves as guardians rather than gatekeepers for profit, morale improves and public trust slowly begins to rebuild. The struggle against corruption is ongoing, but the presence of dedicated professionals working within Kabul’s customs framework provides hope for institutional reform.</w:t>
      </w:r>
    </w:p>
    <w:bookmarkEnd w:id="23"/>
    <w:bookmarkStart w:id="24" w:name="Xbd70a645c53d036689487c3cba60a881922e09a"/>
    <w:p>
      <w:pPr>
        <w:pStyle w:val="Heading2"/>
      </w:pPr>
      <w:r>
        <w:t xml:space="preserve">V. Professional Growth and Cultural Competence</w:t>
      </w:r>
    </w:p>
    <w:p>
      <w:pPr>
        <w:pStyle w:val="FirstParagraph"/>
      </w:pPr>
      <w:r>
        <w:t xml:space="preserve">Serving as a Customs Officer in Afghanistan requires more than knowledge of tariff codes; it demands deep cultural competence and resilience. Officers must interact with diverse groups: international NGOs, local traders, refugees returning from Iran and Pakistan, and military personnel transporting logistics. Communication barriers are frequent challenges that require patience and adaptability.</w:t>
      </w:r>
    </w:p>
    <w:p>
      <w:pPr>
        <w:pStyle w:val="BodyText"/>
      </w:pPr>
      <w:r>
        <w:t xml:space="preserve">The experience cultivates a unique form of professional maturity. An officer learns to read situations quickly—to detect anxiety in a traveler’s demeanor or inconsistencies in documentation—without succumbing to bias based on ethnicity or religion. This cultural sensitivity is crucial for maintaining peace at checkpoints and ensuring that the dignity of citizens is preserved during inspections. Furthermore, working alongside international partners provides opportunities for knowledge exchange, allowing local officers to learn advanced technologies and best practices in risk management.</w:t>
      </w:r>
    </w:p>
    <w:bookmarkEnd w:id="24"/>
    <w:bookmarkStart w:id="25" w:name="vi.-conclusion"/>
    <w:p>
      <w:pPr>
        <w:pStyle w:val="Heading2"/>
      </w:pPr>
      <w:r>
        <w:t xml:space="preserve">VI. Conclusion</w:t>
      </w:r>
    </w:p>
    <w:p>
      <w:pPr>
        <w:pStyle w:val="FirstParagraph"/>
      </w:pPr>
      <w:r>
        <w:t xml:space="preserve">In conclusion, the role of a Customs Officer in Kabul is complex, demanding a rare combination of technical expertise, ethical fortitude, and humanitarian awareness. These individuals stand as the silent guardians at the threshold of Afghanistan’s capital city. Their work ensures that while security threats are mitigated to protect national sovereignty, vital aid reaches those who need it most to survive and rebuild their lives.</w:t>
      </w:r>
    </w:p>
    <w:p>
      <w:pPr>
        <w:pStyle w:val="BodyText"/>
      </w:pPr>
      <w:r>
        <w:t xml:space="preserve">This reflection underscores that being a Customs Officer in this region is not simply about collecting taxes or inspecting cargo; it is an act of service to the Afghan people. It requires navigating uncertainty with calmness and enforcing laws with fairness. As Afghanistan continues its complex journey toward stability, the dedication of these professionals remains a cornerstone for economic recovery and social order. Their perseverance highlights the resilience inherent in Kabul itself—a city that endures despite adversity, upheld by those who serve within its borders.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Integrity and Service: A Customs Officer in Kabul</dc:title>
  <dc:creator/>
  <dc:language>en</dc:language>
  <cp:keywords/>
  <dcterms:created xsi:type="dcterms:W3CDTF">2026-07-29T16:01:21Z</dcterms:created>
  <dcterms:modified xsi:type="dcterms:W3CDTF">2026-07-29T16:01:21Z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