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Argentina</w:t>
      </w:r>
      <w:r>
        <w:t xml:space="preserve"> </w:t>
      </w:r>
      <w:r>
        <w:t xml:space="preserve">Córdoba</w:t>
      </w:r>
    </w:p>
    <w:bookmarkStart w:id="26" w:name="X03e15d811158e280c3da9a01245687bb94c6962"/>
    <w:p>
      <w:pPr>
        <w:pStyle w:val="Heading1"/>
      </w:pPr>
      <w:r>
        <w:t xml:space="preserve">A Reflection Paper on the Role and Impact of Customs Officers in Argentina Córdoba</w:t>
      </w:r>
    </w:p>
    <w:p>
      <w:pPr>
        <w:pStyle w:val="FirstParagraph"/>
      </w:pPr>
      <w:r>
        <w:rPr>
          <w:bCs/>
          <w:b/>
        </w:rPr>
        <w:t xml:space="preserve">Date:</w:t>
      </w:r>
      <w:r>
        <w:t xml:space="preserve"> </w:t>
      </w:r>
      <w:r>
        <w:t xml:space="preserve">October 26, 2023</w:t>
      </w:r>
      <w:r>
        <w:br/>
      </w:r>
    </w:p>
    <w:bookmarkStart w:id="20" w:name="Xd74b1295cae595c929d9add23be2ce5ac4404f0"/>
    <w:p>
      <w:pPr>
        <w:pStyle w:val="Heading3"/>
      </w:pPr>
      <w:r>
        <w:t xml:space="preserve">I. Introduction: The Intersection of Global Trade and Local Administration in Argentina Córdoba</w:t>
      </w:r>
    </w:p>
    <w:p>
      <w:pPr>
        <w:pStyle w:val="FirstParagraph"/>
      </w:pPr>
      <w:r>
        <w:t xml:space="preserve">In the complex tapestry of international trade and administrative law, few roles are as pivotal yet misunderstood as that of the Customs Officer. While many envision customs operations strictly within the context of major maritime ports or bustling international airports, a profound layer of regulatory oversight occurs in provincial hubs like</w:t>
      </w:r>
      <w:r>
        <w:t xml:space="preserve"> </w:t>
      </w:r>
      <w:r>
        <w:rPr>
          <w:bCs/>
          <w:b/>
        </w:rPr>
        <w:t xml:space="preserve">Argentina Córdoba</w:t>
      </w:r>
      <w:r>
        <w:t xml:space="preserve">. This reflection paper aims to explore the multifaceted responsibilities, challenges, and significance of being a</w:t>
      </w:r>
      <w:r>
        <w:t xml:space="preserve"> </w:t>
      </w:r>
      <w:r>
        <w:rPr>
          <w:bCs/>
          <w:b/>
        </w:rPr>
        <w:t xml:space="preserve">Customs Officer</w:t>
      </w:r>
      <w:r>
        <w:t xml:space="preserve"> </w:t>
      </w:r>
      <w:r>
        <w:t xml:space="preserve">specifically within the unique geographical and economic landscape of Córdoba province. As one of Argentina’s most important industrial and agricultural centers, Córdoba serves as a critical logistical artery. Therefore understanding the nuanced duties performed by customs officials here is essential to comprehending how national sovereignty intersects with local commerce.</w:t>
      </w:r>
    </w:p>
    <w:p>
      <w:pPr>
        <w:pStyle w:val="BodyText"/>
      </w:pPr>
      <w:r>
        <w:t xml:space="preserve">The role of a</w:t>
      </w:r>
      <w:r>
        <w:t xml:space="preserve"> </w:t>
      </w:r>
      <w:r>
        <w:rPr>
          <w:bCs/>
          <w:b/>
        </w:rPr>
        <w:t xml:space="preserve">Customs Officer</w:t>
      </w:r>
      <w:r>
        <w:t xml:space="preserve"> </w:t>
      </w:r>
      <w:r>
        <w:t xml:space="preserve">extends far beyond the simple collection of tariffs or the stamping of documents. It represents the frontline defense for national security, public health, and economic integrity. In</w:t>
      </w:r>
      <w:r>
        <w:t xml:space="preserve"> </w:t>
      </w:r>
      <w:r>
        <w:rPr>
          <w:bCs/>
          <w:b/>
        </w:rPr>
        <w:t xml:space="preserve">Argentina Córdoba</w:t>
      </w:r>
      <w:r>
        <w:t xml:space="preserve">, where cross-border trade with neighboring countries like Bolivia and Paraguay is frequent due to its central location in Mercosur, these officers play a disproportionately large role in ensuring that goods flow legally while illicit activities are intercepted. This reflection seeks to delve into the ethical dimensions, operational complexities, and societal impacts of this profession.</w:t>
      </w:r>
    </w:p>
    <w:bookmarkEnd w:id="20"/>
    <w:bookmarkStart w:id="21" w:name="X815048a9b1b738a9c13a2840f9219fb67c088dc"/>
    <w:p>
      <w:pPr>
        <w:pStyle w:val="Heading3"/>
      </w:pPr>
      <w:r>
        <w:t xml:space="preserve">II. The Dual Mandate: Facilitation vs. Control</w:t>
      </w:r>
    </w:p>
    <w:p>
      <w:pPr>
        <w:pStyle w:val="FirstParagraph"/>
      </w:pPr>
      <w:r>
        <w:t xml:space="preserve">A primary theme in reflecting upon the work of a</w:t>
      </w:r>
      <w:r>
        <w:t xml:space="preserve"> </w:t>
      </w:r>
      <w:r>
        <w:rPr>
          <w:bCs/>
          <w:b/>
        </w:rPr>
        <w:t xml:space="preserve">Customs Officer</w:t>
      </w:r>
      <w:r>
        <w:t xml:space="preserve"> </w:t>
      </w:r>
      <w:r>
        <w:t xml:space="preserve">is the delicate balance they must maintain between trade facilitation and regulatory control. In</w:t>
      </w:r>
      <w:r>
        <w:t xml:space="preserve"> </w:t>
      </w:r>
      <w:r>
        <w:rPr>
          <w:bCs/>
          <w:b/>
        </w:rPr>
        <w:t xml:space="preserve">Córdoba Argentina</w:t>
      </w:r>
      <w:r>
        <w:t xml:space="preserve">, a province known for its robust automotive, technological, and agricultural sectors, efficient customs processing is vital for maintaining competitive supply chains. When an officer spends excessive time on bureaucratic redundancies without cause, it stifles local businesses. Conversely, when they are too lenient in their inspections to appear "friendly," they risk allowing contraband to enter the national territory.</w:t>
      </w:r>
    </w:p>
    <w:p>
      <w:pPr>
        <w:pStyle w:val="BodyText"/>
      </w:pPr>
      <w:r>
        <w:t xml:space="preserve">This duality requires a high level of professional competence and discretion. A</w:t>
      </w:r>
      <w:r>
        <w:t xml:space="preserve"> </w:t>
      </w:r>
      <w:r>
        <w:rPr>
          <w:bCs/>
          <w:b/>
        </w:rPr>
        <w:t xml:space="preserve">Customs Officer</w:t>
      </w:r>
      <w:r>
        <w:t xml:space="preserve"> </w:t>
      </w:r>
      <w:r>
        <w:t xml:space="preserve">in this region must possess deep knowledge of international trade laws, specifically those relevant to Mercosur common external tariffs. They must be able to distinguish between legitimate commercial imports—such as electronic components destined for Córdoba’s growing tech industry—and potential smuggling operations disguised as personal effects or low-value shipments. This decision-making process is not merely administrative; it is an exercise in judgment that directly impacts the national economy and public safety.</w:t>
      </w:r>
    </w:p>
    <w:bookmarkEnd w:id="21"/>
    <w:bookmarkStart w:id="22" w:name="Xcd53672004c949539578d1af2b3b11dd70d2cf8"/>
    <w:p>
      <w:pPr>
        <w:pStyle w:val="Heading3"/>
      </w:pPr>
      <w:r>
        <w:t xml:space="preserve">III. The Strategic Importance of Córdoba Argentina</w:t>
      </w:r>
    </w:p>
    <w:p>
      <w:pPr>
        <w:pStyle w:val="FirstParagraph"/>
      </w:pPr>
      <w:r>
        <w:t xml:space="preserve">To truly appreciate the weight of a</w:t>
      </w:r>
      <w:r>
        <w:t xml:space="preserve"> </w:t>
      </w:r>
      <w:r>
        <w:rPr>
          <w:bCs/>
          <w:b/>
        </w:rPr>
        <w:t xml:space="preserve">Customs Officer</w:t>
      </w:r>
      <w:r>
        <w:t xml:space="preserve">'s duty, one must understand the specific context of</w:t>
      </w:r>
      <w:r>
        <w:t xml:space="preserve"> </w:t>
      </w:r>
      <w:r>
        <w:rPr>
          <w:bCs/>
          <w:b/>
        </w:rPr>
        <w:t xml:space="preserve">Argentina Córdoba</w:t>
      </w:r>
      <w:r>
        <w:t xml:space="preserve">. Unlike coastal customs offices that deal primarily with massive container ships, officers in Córdoba often manage land-border crossings and inland dry ports. The province acts as a logistical hub connecting the industrial east with the resource-rich west of South America.</w:t>
      </w:r>
    </w:p>
    <w:p>
      <w:pPr>
        <w:pStyle w:val="BodyText"/>
      </w:pPr>
      <w:r>
        <w:t xml:space="preserve">This geographical positioning makes</w:t>
      </w:r>
      <w:r>
        <w:t xml:space="preserve"> </w:t>
      </w:r>
      <w:r>
        <w:rPr>
          <w:bCs/>
          <w:b/>
        </w:rPr>
        <w:t xml:space="preserve">Argentina Córdoba</w:t>
      </w:r>
      <w:r>
        <w:t xml:space="preserve"> </w:t>
      </w:r>
      <w:r>
        <w:t xml:space="preserve">susceptible to specific types of illicit trade, including drug trafficking and unauthorized vehicle transfers from neighboring countries. Therefore, a</w:t>
      </w:r>
      <w:r>
        <w:t xml:space="preserve"> </w:t>
      </w:r>
      <w:r>
        <w:rPr>
          <w:bCs/>
          <w:b/>
        </w:rPr>
        <w:t xml:space="preserve">Customs Officer</w:t>
      </w:r>
      <w:r>
        <w:t xml:space="preserve"> </w:t>
      </w:r>
      <w:r>
        <w:t xml:space="preserve">stationed here operates in a high-stakes environment. Their vigilance contributes directly to border security and national defense. Reflecting on this aspect highlights the courage and resilience required for the job. These officers often work in remote or semi-remote areas, facing potential hostility from criminal organizations seeking to bypass regulations.</w:t>
      </w:r>
    </w:p>
    <w:bookmarkEnd w:id="22"/>
    <w:bookmarkStart w:id="23" w:name="X3a90fb2f59e755b290df5489df4f5cd82d659b0"/>
    <w:p>
      <w:pPr>
        <w:pStyle w:val="Heading3"/>
      </w:pPr>
      <w:r>
        <w:t xml:space="preserve">IV. Ethical Challenges and Professional Integrity</w:t>
      </w:r>
    </w:p>
    <w:p>
      <w:pPr>
        <w:pStyle w:val="FirstParagraph"/>
      </w:pPr>
      <w:r>
        <w:t xml:space="preserve">The power vested in a</w:t>
      </w:r>
      <w:r>
        <w:t xml:space="preserve"> </w:t>
      </w:r>
      <w:r>
        <w:rPr>
          <w:bCs/>
          <w:b/>
        </w:rPr>
        <w:t xml:space="preserve">Customs Officer</w:t>
      </w:r>
      <w:r>
        <w:t xml:space="preserve"> </w:t>
      </w:r>
      <w:r>
        <w:t xml:space="preserve">creates inherent ethical challenges. In</w:t>
      </w:r>
      <w:r>
        <w:t xml:space="preserve"> </w:t>
      </w:r>
      <w:r>
        <w:rPr>
          <w:bCs/>
          <w:b/>
        </w:rPr>
        <w:t xml:space="preserve">Córdoba Argentina</w:t>
      </w:r>
      <w:r>
        <w:t xml:space="preserve">, as in many parts of the world, customs officials are frequently targets of corruption attempts due to their access to restricted goods or their ability to expedite processes. This reflection emphasizes that integrity is not just a personal virtue but a professional necessity.</w:t>
      </w:r>
    </w:p>
    <w:p>
      <w:pPr>
        <w:pStyle w:val="BodyText"/>
      </w:pPr>
      <w:r>
        <w:t xml:space="preserve">An honest</w:t>
      </w:r>
      <w:r>
        <w:t xml:space="preserve"> </w:t>
      </w:r>
      <w:r>
        <w:rPr>
          <w:bCs/>
          <w:b/>
        </w:rPr>
        <w:t xml:space="preserve">Customs Officer</w:t>
      </w:r>
      <w:r>
        <w:t xml:space="preserve"> </w:t>
      </w:r>
      <w:r>
        <w:t xml:space="preserve">upholds the rule of law, ensuring that all parties are treated equally regardless of status or influence. They must resist pressure from corrupt networks while simultaneously providing courteous service to legitimate traders. This balance is difficult to strike and requires robust institutional support and continuous ethical training. The reflection here leads to the conclusion that the moral compass of each officer defines the effectiveness of the entire customs apparatus in</w:t>
      </w:r>
      <w:r>
        <w:t xml:space="preserve"> </w:t>
      </w:r>
      <w:r>
        <w:rPr>
          <w:bCs/>
          <w:b/>
        </w:rPr>
        <w:t xml:space="preserve">Argentina Córdoba</w:t>
      </w:r>
      <w:r>
        <w:t xml:space="preserve">.</w:t>
      </w:r>
    </w:p>
    <w:bookmarkEnd w:id="23"/>
    <w:bookmarkStart w:id="24" w:name="Xba3e98afa2b20f84c039cbf4bfa54bda15e1976"/>
    <w:p>
      <w:pPr>
        <w:pStyle w:val="Heading3"/>
      </w:pPr>
      <w:r>
        <w:t xml:space="preserve">V. Technological Advancements and Future Outlook</w:t>
      </w:r>
    </w:p>
    <w:p>
      <w:pPr>
        <w:pStyle w:val="FirstParagraph"/>
      </w:pPr>
      <w:r>
        <w:t xml:space="preserve">The role of</w:t>
      </w:r>
      <w:r>
        <w:t xml:space="preserve"> </w:t>
      </w:r>
      <w:r>
        <w:rPr>
          <w:bCs/>
          <w:b/>
        </w:rPr>
        <w:t xml:space="preserve">Customs Officer</w:t>
      </w:r>
      <w:r>
        <w:t xml:space="preserve"> </w:t>
      </w:r>
      <w:r>
        <w:t xml:space="preserve">is rapidly evolving with technology. In modernizing facilities across</w:t>
      </w:r>
      <w:r>
        <w:t xml:space="preserve"> </w:t>
      </w:r>
      <w:r>
        <w:rPr>
          <w:bCs/>
          <w:b/>
        </w:rPr>
        <w:t xml:space="preserve">Córdoba Argentina</w:t>
      </w:r>
      <w:r>
        <w:t xml:space="preserve">, there is an increasing reliance on non-intrusive inspection technologies, data analytics, and digital declaration systems. This shift changes the daily work of officers from manual document checking to analyzing complex data patterns and operating advanced scanning equipment.</w:t>
      </w:r>
    </w:p>
    <w:p>
      <w:pPr>
        <w:pStyle w:val="BodyText"/>
      </w:pPr>
      <w:r>
        <w:t xml:space="preserve">This evolution demands continuous learning. A</w:t>
      </w:r>
      <w:r>
        <w:t xml:space="preserve"> </w:t>
      </w:r>
      <w:r>
        <w:rPr>
          <w:bCs/>
          <w:b/>
        </w:rPr>
        <w:t xml:space="preserve">Customs Officer</w:t>
      </w:r>
      <w:r>
        <w:t xml:space="preserve"> </w:t>
      </w:r>
      <w:r>
        <w:t xml:space="preserve">today must be part administrator, part detective, and part technologist. Reflecting on this transformation suggests that future training programs for customs officials in Argentina must prioritize digital literacy and risk assessment skills alongside traditional legal knowledge.</w:t>
      </w:r>
    </w:p>
    <w:bookmarkEnd w:id="24"/>
    <w:bookmarkStart w:id="25" w:name="X58534c737bd2e2377b4ea0802bb3f2df3b2d857"/>
    <w:p>
      <w:pPr>
        <w:pStyle w:val="Heading3"/>
      </w:pPr>
      <w:r>
        <w:t xml:space="preserve">VI. Conclusion: The Guardian of the Border</w:t>
      </w:r>
    </w:p>
    <w:p>
      <w:pPr>
        <w:pStyle w:val="FirstParagraph"/>
      </w:pPr>
      <w:r>
        <w:t xml:space="preserve">In conclusion, the role of a</w:t>
      </w:r>
      <w:r>
        <w:t xml:space="preserve"> </w:t>
      </w:r>
      <w:r>
        <w:rPr>
          <w:bCs/>
          <w:b/>
        </w:rPr>
        <w:t xml:space="preserve">Customs Officer</w:t>
      </w:r>
      <w:r>
        <w:t xml:space="preserve"> </w:t>
      </w:r>
      <w:r>
        <w:t xml:space="preserve">in</w:t>
      </w:r>
      <w:r>
        <w:t xml:space="preserve"> </w:t>
      </w:r>
      <w:r>
        <w:rPr>
          <w:bCs/>
          <w:b/>
        </w:rPr>
        <w:t xml:space="preserve">Córdoba Argentina</w:t>
      </w:r>
      <w:r>
        <w:t xml:space="preserve"> </w:t>
      </w:r>
      <w:r>
        <w:t xml:space="preserve">is far more significant than routine border control. These individuals are guardians of economic stability, protectors of national security, and facilitators of legitimate commerce. Their work ensures that the benefits of globalization reach local industries while safeguarding citizens from illicit goods.</w:t>
      </w:r>
    </w:p>
    <w:p>
      <w:pPr>
        <w:pStyle w:val="BodyText"/>
      </w:pPr>
      <w:r>
        <w:t xml:space="preserve">The unique position of</w:t>
      </w:r>
      <w:r>
        <w:t xml:space="preserve"> </w:t>
      </w:r>
      <w:r>
        <w:rPr>
          <w:bCs/>
          <w:b/>
        </w:rPr>
        <w:t xml:space="preserve">Argentina Córdoba</w:t>
      </w:r>
      <w:r>
        <w:t xml:space="preserve"> </w:t>
      </w:r>
      <w:r>
        <w:t xml:space="preserve">as a central trade hub amplifies the importance of their duties. Every decision made by a</w:t>
      </w:r>
      <w:r>
        <w:t xml:space="preserve"> </w:t>
      </w:r>
      <w:r>
        <w:rPr>
          <w:bCs/>
          <w:b/>
        </w:rPr>
        <w:t xml:space="preserve">Customs Officer</w:t>
      </w:r>
      <w:r>
        <w:t xml:space="preserve"> </w:t>
      </w:r>
      <w:r>
        <w:t xml:space="preserve">in this region ripples out to affect international relations, local business viability, and public safety. It is through their diligence, integrity, and adaptability that the borders of</w:t>
      </w:r>
      <w:r>
        <w:t xml:space="preserve"> </w:t>
      </w:r>
      <w:r>
        <w:rPr>
          <w:bCs/>
          <w:b/>
        </w:rPr>
        <w:t xml:space="preserve">Córdoba Argentina</w:t>
      </w:r>
      <w:r>
        <w:t xml:space="preserve"> </w:t>
      </w:r>
      <w:r>
        <w:t xml:space="preserve">remain open for trade yet secure against threats. Recognizing and respecting the profound complexity of this role is essential for any observer of Argentine administrative law.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Customs Officer in Argentina Córdoba</dc:title>
  <dc:creator/>
  <dc:language>en</dc:language>
  <cp:keywords/>
  <dcterms:created xsi:type="dcterms:W3CDTF">2026-07-29T19:17:27Z</dcterms:created>
  <dcterms:modified xsi:type="dcterms:W3CDTF">2026-07-29T19:17:27Z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