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Beijing,</w:t>
      </w:r>
      <w:r>
        <w:t xml:space="preserve"> </w:t>
      </w:r>
      <w:r>
        <w:t xml:space="preserve">China</w:t>
      </w:r>
    </w:p>
    <w:p>
      <w:pPr>
        <w:pStyle w:val="FirstParagraph"/>
      </w:pPr>
      <w:r>
        <w:t xml:space="preserve">The intersection of global commerce, national security, and cultural diplomacy finds its physical manifestation in the bustling halls of Beijing Capital International Airport and the surrounding logistics hubs. To stand as a</w:t>
      </w:r>
      <w:r>
        <w:t xml:space="preserve"> </w:t>
      </w:r>
      <w:r>
        <w:rPr>
          <w:bCs/>
          <w:b/>
        </w:rPr>
        <w:t xml:space="preserve">Customs Officer</w:t>
      </w:r>
      <w:r>
        <w:t xml:space="preserve"> </w:t>
      </w:r>
      <w:r>
        <w:t xml:space="preserve">in this specific geographic location is to occupy a role that is far more complex than mere administrative gatekeeping. It requires a nuanced understanding of international law, economic strategy, and the intricate cultural fabric of one of the world's most influential nations. This reflection seeks to explore the multifaceted responsibilities, challenges, and ethical considerations inherent in being a</w:t>
      </w:r>
      <w:r>
        <w:t xml:space="preserve"> </w:t>
      </w:r>
      <w:r>
        <w:rPr>
          <w:bCs/>
          <w:b/>
        </w:rPr>
        <w:t xml:space="preserve">Customs Officer</w:t>
      </w:r>
      <w:r>
        <w:t xml:space="preserve"> </w:t>
      </w:r>
      <w:r>
        <w:t xml:space="preserve">operating within</w:t>
      </w:r>
      <w:r>
        <w:t xml:space="preserve"> </w:t>
      </w:r>
      <w:r>
        <w:rPr>
          <w:bCs/>
          <w:b/>
        </w:rPr>
        <w:t xml:space="preserve">China Beijing</w:t>
      </w:r>
      <w:r>
        <w:t xml:space="preserve">, analyzing how this position serves as a critical fulcrum between local sovereignty and global integration.</w:t>
      </w:r>
    </w:p>
    <w:p>
      <w:pPr>
        <w:pStyle w:val="BodyText"/>
      </w:pPr>
      <w:r>
        <w:t xml:space="preserve">To begin with, one must recognize the sheer magnitude of traffic that passes through the checkpoints managed by a</w:t>
      </w:r>
    </w:p>
    <w:p>
      <w:pPr>
        <w:pStyle w:val="BodyText"/>
      </w:pPr>
      <w:r>
        <w:t xml:space="preserve">Customs Officer. In</w:t>
      </w:r>
      <w:r>
        <w:t xml:space="preserve"> </w:t>
      </w:r>
      <w:r>
        <w:rPr>
          <w:bCs/>
          <w:b/>
        </w:rPr>
        <w:t xml:space="preserve">China Beijing</w:t>
      </w:r>
      <w:r>
        <w:t xml:space="preserve">, the volume of trade is not merely high; it is monumental. The city serves as the political and cultural heart of China, meaning that diplomatic shipments, high-value goods for state functions, and mass consumer imports all converge here. For a</w:t>
      </w:r>
    </w:p>
    <w:p>
      <w:pPr>
        <w:pStyle w:val="BodyText"/>
      </w:pPr>
      <w:r>
        <w:t xml:space="preserve">Customs Officer, this environment demands an acute level of vigilance paired with operational efficiency. The reflection process begins with the realization that every scanned container or inspected passenger holds potential implications for national security and public health. The officer is not just checking stamps; they are filtering the lifeblood of the global economy to ensure it does not carry pathogens, illicit materials, or threats to domestic stability.</w:t>
      </w:r>
    </w:p>
    <w:p>
      <w:pPr>
        <w:pStyle w:val="BodyText"/>
      </w:pPr>
      <w:r>
        <w:t xml:space="preserve">Furthermore, the cultural context of performing these duties in</w:t>
      </w:r>
      <w:r>
        <w:t xml:space="preserve"> </w:t>
      </w:r>
      <w:r>
        <w:rPr>
          <w:bCs/>
          <w:b/>
        </w:rPr>
        <w:t xml:space="preserve">China Beijing</w:t>
      </w:r>
      <w:r>
        <w:t xml:space="preserve"> </w:t>
      </w:r>
      <w:r>
        <w:t xml:space="preserve">cannot be overstated. The role of a</w:t>
      </w:r>
    </w:p>
    <w:p>
      <w:pPr>
        <w:pStyle w:val="BodyText"/>
      </w:pPr>
      <w:r>
        <w:t xml:space="preserve">Customs Officer here is deeply embedded in a system that values harmony, hierarchy, and collective responsibility. Unlike Western contexts where customs enforcement might be viewed through a purely adversarial lens of compliance versus evasion, the approach in Beijing often emphasizes education and gradual correction within the framework of strict legal boundaries. A</w:t>
      </w:r>
    </w:p>
    <w:p>
      <w:pPr>
        <w:pStyle w:val="BodyText"/>
      </w:pPr>
      <w:r>
        <w:t xml:space="preserve">Customs Officer must possess cultural intelligence to navigate interactions with travelers and traders from diverse backgrounds while maintaining the dignity of Chinese administrative procedures. This involves understanding that a delay or a search is not merely an inconvenience, but a necessary exercise of state prerogative that ensures the safety and order of the broader society. Reflecting on this dynamic reveals that effective customs work is as much about communication and respect as it is about regulation.</w:t>
      </w:r>
    </w:p>
    <w:p>
      <w:pPr>
        <w:pStyle w:val="BodyText"/>
      </w:pPr>
      <w:r>
        <w:t xml:space="preserve">Ethically, the position imposes a heavy burden on the individual</w:t>
      </w:r>
    </w:p>
    <w:p>
      <w:pPr>
        <w:pStyle w:val="BodyText"/>
      </w:pPr>
      <w:r>
        <w:t xml:space="preserve">Customs Officer. The temptation for corruption exists in any high-volume trade hub, yet the stakes in</w:t>
      </w:r>
      <w:r>
        <w:t xml:space="preserve"> </w:t>
      </w:r>
      <w:r>
        <w:rPr>
          <w:bCs/>
          <w:b/>
        </w:rPr>
        <w:t xml:space="preserve">China Beijing</w:t>
      </w:r>
      <w:r>
        <w:t xml:space="preserve"> </w:t>
      </w:r>
      <w:r>
        <w:t xml:space="preserve">are particularly elevated due to the city’s status as a global symbol of China’s rise. The integrity of a</w:t>
      </w:r>
    </w:p>
    <w:p>
      <w:pPr>
        <w:pStyle w:val="BodyText"/>
      </w:pPr>
      <w:r>
        <w:t xml:space="preserve">Customs Officer is thus a microcosm of the nation’s commitment to rule of law and transparency. Reflection on this aspect highlights the psychological resilience required to maintain impartiality. An officer must remain immune to pressure, whether it comes from influential entities seeking expedited clearance or from desperate individuals attempting to smuggle prohibited items. The reflection paper genre allows for an honest acknowledgment of this internal struggle: the constant balancing act between empathy for individual circumstances and unwavering adherence to statutory duty.</w:t>
      </w:r>
    </w:p>
    <w:p>
      <w:pPr>
        <w:pStyle w:val="BodyText"/>
      </w:pPr>
      <w:r>
        <w:t xml:space="preserve">Additionally, the technological landscape of customs in</w:t>
      </w:r>
      <w:r>
        <w:t xml:space="preserve"> </w:t>
      </w:r>
      <w:r>
        <w:rPr>
          <w:bCs/>
          <w:b/>
        </w:rPr>
        <w:t xml:space="preserve">China Beijing</w:t>
      </w:r>
      <w:r>
        <w:t xml:space="preserve"> </w:t>
      </w:r>
      <w:r>
        <w:t xml:space="preserve">offers a fascinating area for professional reflection. The integration of artificial intelligence, big data analytics, and automated scanning systems has transformed the traditional role of the</w:t>
      </w:r>
    </w:p>
    <w:p>
      <w:pPr>
        <w:pStyle w:val="BodyText"/>
      </w:pPr>
      <w:r>
        <w:t xml:space="preserve">Customs Officer. No longer is the job solely reliant on manual inspection; it now involves interpreting complex data streams to identify anomalies. This shift requires a continuous learning mindset. An officer must be tech-savvy enough to utilize these tools effectively, recognizing that technology enhances human judgment rather than replacing it entirely. Reflecting on this evolution suggests that the modern</w:t>
      </w:r>
    </w:p>
    <w:p>
      <w:pPr>
        <w:pStyle w:val="BodyText"/>
      </w:pPr>
      <w:r>
        <w:t xml:space="preserve">Customs Officer in Beijing is part technologist, part diplomat, and part law enforcement agent. This hybrid identity demands a flexible skill set and an adaptability that is constantly tested by emerging smuggling techniques and changing international trade patterns.</w:t>
      </w:r>
    </w:p>
    <w:p>
      <w:pPr>
        <w:pStyle w:val="BodyText"/>
      </w:pPr>
      <w:r>
        <w:t xml:space="preserve">Moreover, the geopolitical significance of being a</w:t>
      </w:r>
    </w:p>
    <w:p>
      <w:pPr>
        <w:pStyle w:val="BodyText"/>
      </w:pPr>
      <w:r>
        <w:t xml:space="preserve">Customs Officer in</w:t>
      </w:r>
      <w:r>
        <w:t xml:space="preserve"> </w:t>
      </w:r>
      <w:r>
        <w:rPr>
          <w:bCs/>
          <w:b/>
        </w:rPr>
        <w:t xml:space="preserve">China Beijing</w:t>
      </w:r>
      <w:r>
        <w:t xml:space="preserve"> </w:t>
      </w:r>
      <w:r>
        <w:t xml:space="preserve">adds another layer of complexity. As China strengthens its Belt and Road Initiative and expands its global trade networks, the ports and airports in Beijing become strategic nodes where international relations are subtly negotiated. A delay in customs clearance can have diplomatic repercussions; a facilitation of goods can strengthen economic ties. Therefore, the</w:t>
      </w:r>
      <w:r>
        <w:t xml:space="preserve"> </w:t>
      </w:r>
      <w:r>
        <w:rPr>
          <w:bCs/>
          <w:b/>
        </w:rPr>
        <w:t xml:space="preserve">Customs Officer</w:t>
      </w:r>
      <w:r>
        <w:t xml:space="preserve"> </w:t>
      </w:r>
      <w:r>
        <w:t xml:space="preserve">acts as an unofficial ambassador of China’s trade policies. Their decisions reflect the nation’s stance on intellectual property rights, environmental standards, and security protocols on a global stage. Reflecting on this role invites consideration of how local actions contribute to international narratives. It is a reminder that in</w:t>
      </w:r>
      <w:r>
        <w:t xml:space="preserve"> </w:t>
      </w:r>
      <w:r>
        <w:rPr>
          <w:bCs/>
          <w:b/>
        </w:rPr>
        <w:t xml:space="preserve">China Beijing</w:t>
      </w:r>
      <w:r>
        <w:t xml:space="preserve">, no transaction is purely local; every interaction resonates across borders.</w:t>
      </w:r>
    </w:p>
    <w:p>
      <w:pPr>
        <w:pStyle w:val="BodyText"/>
      </w:pPr>
      <w:r>
        <w:t xml:space="preserve">In conclusion, the life and work of a</w:t>
      </w:r>
    </w:p>
    <w:p>
      <w:pPr>
        <w:pStyle w:val="BodyText"/>
      </w:pPr>
      <w:r>
        <w:t xml:space="preserve">Customs Officer in</w:t>
      </w:r>
    </w:p>
    <w:p>
      <w:pPr>
        <w:pStyle w:val="BodyText"/>
      </w:pPr>
      <w:r>
        <w:t xml:space="preserve">China Beijing represent a confluence of duty, culture, technology, and global responsibility. It is a profession that demands rigorous adherence to law while requiring deep cultural sensitivity and ethical fortitude. The reflection on this role underscores that customs enforcement is not merely about stopping goods; it is about facilitating safe and legitimate exchange in one of the world’s most critical economic hubs. For those serving in this capacity, the experience is transformative, fostering a perspective that transcends national boundaries while firmly rooting them in local legal and cultural realities. Ultimately, understanding the</w:t>
      </w:r>
    </w:p>
    <w:p>
      <w:pPr>
        <w:pStyle w:val="BodyText"/>
      </w:pPr>
      <w:r>
        <w:t xml:space="preserve">Customs Officer’s role in</w:t>
      </w:r>
      <w:r>
        <w:t xml:space="preserve"> </w:t>
      </w:r>
      <w:r>
        <w:rPr>
          <w:bCs/>
          <w:b/>
        </w:rPr>
        <w:t xml:space="preserve">China Beijing</w:t>
      </w:r>
      <w:r>
        <w:t xml:space="preserve"> </w:t>
      </w:r>
      <w:r>
        <w:t xml:space="preserve">provides valuable insights into how nations manage the delicate balance between openness and security in an increasingly interconnected world.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Beijing, China</dc:title>
  <dc:creator/>
  <dc:language>en</dc:language>
  <cp:keywords/>
  <dcterms:created xsi:type="dcterms:W3CDTF">2026-07-29T21:24:16Z</dcterms:created>
  <dcterms:modified xsi:type="dcterms:W3CDTF">2026-07-29T21:24:16Z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