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73b32b3543b04a2808e79c716f2e471ffe72f1"/>
    <w:p>
      <w:pPr>
        <w:pStyle w:val="Heading1"/>
      </w:pPr>
      <w:r>
        <w:t xml:space="preserve">Reflections at the Gateway of the Mediterranean: The Role of a Customs Officer in France, Marseille</w:t>
      </w:r>
    </w:p>
    <w:p>
      <w:pPr>
        <w:pStyle w:val="FirstParagraph"/>
      </w:pPr>
      <w:r>
        <w:t xml:space="preserve">The port of Marseille is not merely a logistical hub; it is a living, breathing artery that connects Europe to Africa, Asia, and the broader Mediterranean basin. As one enters this historic city and observes the sprawling industrial yet deeply human landscape of the Port de Marseille-Fos, one cannot help but reflect on the critical figure who stands at its threshold: the Customs Officer. This reflection paper explores my understanding of this profession within its specific geographical and cultural context in France, specifically focusing on how a Customs Officer functions as both a guardian of national sovereignty and a facilitator of global trade in the vibrant city Marseille.</w:t>
      </w:r>
    </w:p>
    <w:bookmarkStart w:id="20" w:name="X4162bdb613167677173732982f9657d5f42550c"/>
    <w:p>
      <w:pPr>
        <w:pStyle w:val="Heading2"/>
      </w:pPr>
      <w:r>
        <w:t xml:space="preserve">The Strategic Context of France and Marseille</w:t>
      </w:r>
    </w:p>
    <w:p>
      <w:pPr>
        <w:pStyle w:val="FirstParagraph"/>
      </w:pPr>
      <w:r>
        <w:t xml:space="preserve">To understand the weight carried by a Customs Officer, one must first appreciate the strategic importance of France’s position within the European Union and its specific role through Marseille. As France's oldest port and the largest port in Europe for passenger traffic, as well as a major container hub, Marseille serves as a critical entry point for goods entering continental Europe. The reflection on this role reveals that a Customs Officer is not working in isolation but is part of a vast network involving EU regulations, French national security protocols, and international trade agreements.</w:t>
      </w:r>
    </w:p>
    <w:p>
      <w:pPr>
        <w:pStyle w:val="BodyText"/>
      </w:pPr>
      <w:r>
        <w:t xml:space="preserve">In Marseille, the diversity of imported goods—from olive oil from North Africa to electronics from Asia and luxury goods destined for global markets—creates a complex environment. A Customs Officer here must possess not only legal knowledge but also cultural competence. The officer interacts with merchants, shipping agents, and travelers from diverse backgrounds. Therefore, the role is deeply intertwined with the social fabric of Marseille itself. The officer becomes a point of contact where international commerce meets local reality, requiring empathy alongside enforcement.</w:t>
      </w:r>
    </w:p>
    <w:bookmarkEnd w:id="20"/>
    <w:bookmarkStart w:id="21" w:name="X0707374a653353ea565a1edfaa8e3569a914f55"/>
    <w:p>
      <w:pPr>
        <w:pStyle w:val="Heading2"/>
      </w:pPr>
      <w:r>
        <w:t xml:space="preserve">The Dual Mandate: Facilitation vs. Control</w:t>
      </w:r>
    </w:p>
    <w:p>
      <w:pPr>
        <w:pStyle w:val="FirstParagraph"/>
      </w:pPr>
      <w:r>
        <w:t xml:space="preserve">A central theme in reflecting on the profession of a Customs Officer is the delicate balance between facilitating legitimate trade and preventing illicit activities. In Marseille, where efficiency is paramount due to high traffic volumes, a Customs Officer must ensure that goods move smoothly while simultaneously detecting fraud, contraband, or security threats. This dual mandate requires a nuanced approach.</w:t>
      </w:r>
    </w:p>
    <w:p>
      <w:pPr>
        <w:pStyle w:val="BodyText"/>
      </w:pPr>
      <w:r>
        <w:t xml:space="preserve">When reflecting on daily operations in this region, one considers the types of risks present. These include the smuggling of narcotics and weapons, which are significant concerns given Marseille’s geographic proximity to transit routes from non-EU countries. It also includes economic crimes such as undervaluation of goods to evade tariffs or intellectual property rights violations. A Customs Officer in France is trained to use risk analysis tools, data mining, and physical inspections to navigate these challenges. The reflection here highlights the technological evolution of the profession; modern customs work is less about stopping every single container and more about smart targeting based on intelligence.</w:t>
      </w:r>
    </w:p>
    <w:bookmarkEnd w:id="21"/>
    <w:bookmarkStart w:id="22" w:name="X2cdc651794fb691ba59b3a259c8d5b8e3be67d1"/>
    <w:p>
      <w:pPr>
        <w:pStyle w:val="Heading2"/>
      </w:pPr>
      <w:r>
        <w:t xml:space="preserve">The Human Element: Integrity and Ethical Responsibility</w:t>
      </w:r>
    </w:p>
    <w:p>
      <w:pPr>
        <w:pStyle w:val="FirstParagraph"/>
      </w:pPr>
      <w:r>
        <w:t xml:space="preserve">Beyond regulations and logistics, the most profound aspect of being a Customs Officer in Marseille is the demand for unwavering integrity. The officer holds significant power over individuals and businesses. A decision made at the checkpoint can mean financial ruin for a small business owner or keep dangerous substances out of French communities. This responsibility fosters a strong sense of ethical duty.</w:t>
      </w:r>
    </w:p>
    <w:p>
      <w:pPr>
        <w:pStyle w:val="BodyText"/>
      </w:pPr>
      <w:r>
        <w:t xml:space="preserve">In reflecting on this, one realizes that the Customs Officer serves as an impartial arbiter. In a city like Marseille, which is known for its warmth and openness, maintaining professional detachment without losing humanity is a challenging but necessary skill. The officer must enforce laws strictly yet treat every traveler and merchant with dignity. This human element is crucial because trust in the customs administration relies heavily on perceived fairness and transparency.</w:t>
      </w:r>
    </w:p>
    <w:bookmarkEnd w:id="22"/>
    <w:bookmarkStart w:id="23" w:name="X96c4e7a2a437f046e31c4b7ba187520df5e6464"/>
    <w:p>
      <w:pPr>
        <w:pStyle w:val="Heading2"/>
      </w:pPr>
      <w:r>
        <w:t xml:space="preserve">The Cultural Bridge: Marseille as a Microcosm</w:t>
      </w:r>
    </w:p>
    <w:p>
      <w:pPr>
        <w:pStyle w:val="FirstParagraph"/>
      </w:pPr>
      <w:r>
        <w:t xml:space="preserve">Marseille is often described as the city of multiple cultures, with significant diaspora communities from North Africa, Lebanon, Turkey, and beyond. A Customs Officer in this context acts as a cultural bridge. They must understand that certain practices or behaviors might be misinterpreted without cultural awareness. For instance, documentation errors might stem from different administrative traditions rather than malicious intent.</w:t>
      </w:r>
    </w:p>
    <w:p>
      <w:pPr>
        <w:pStyle w:val="BodyText"/>
      </w:pPr>
      <w:r>
        <w:t xml:space="preserve">Reflecting on this aspect reveals that linguistic skills are vital for a Customs Officer in Marseille. Proficiency in French is mandatory, but knowledge of Arabic, Turkish, or other relevant languages can significantly enhance communication and cooperation. This cultural fluency allows the officer to de-escalate potential conflicts and build rapport with merchants from different backgrounds. It transforms the interaction from a purely adversarial legal enforcement into a cooperative process of compliance.</w:t>
      </w:r>
    </w:p>
    <w:bookmarkEnd w:id="23"/>
    <w:bookmarkStart w:id="24" w:name="X63fd453d080dced86c47ec4e657cf16e131fbde"/>
    <w:p>
      <w:pPr>
        <w:pStyle w:val="Heading2"/>
      </w:pPr>
      <w:r>
        <w:t xml:space="preserve">The Future of Customs in a Changing World</w:t>
      </w:r>
    </w:p>
    <w:p>
      <w:pPr>
        <w:pStyle w:val="FirstParagraph"/>
      </w:pPr>
      <w:r>
        <w:t xml:space="preserve">As we look toward the future, the role of the Customs Officer in France and Marseille is evolving. Climate change regulations are beginning to impact customs inspections, with new checks on carbon footprints and sustainable sourcing. Digitalization is transforming how data is shared across borders, requiring officers to be adept at using advanced software systems.</w:t>
      </w:r>
    </w:p>
    <w:p>
      <w:pPr>
        <w:pStyle w:val="BodyText"/>
      </w:pPr>
      <w:r>
        <w:t xml:space="preserve">Furthermore, the post-pandemic world has highlighted the importance of supply chain resilience. Customs Officers are now seen as key players in ensuring that medical supplies and essential goods can flow quickly during crises. This shift in perception adds a layer of societal importance to the profession. The officer is not just a gatekeeper but a facilitator of public health and economic stability.</w:t>
      </w:r>
    </w:p>
    <w:bookmarkEnd w:id="24"/>
    <w:bookmarkStart w:id="25" w:name="conclusion"/>
    <w:p>
      <w:pPr>
        <w:pStyle w:val="Heading2"/>
      </w:pPr>
      <w:r>
        <w:t xml:space="preserve">Conclusion</w:t>
      </w:r>
    </w:p>
    <w:p>
      <w:pPr>
        <w:pStyle w:val="FirstParagraph"/>
      </w:pPr>
      <w:r>
        <w:t xml:space="preserve">In conclusion, reflecting on the role of a Customs Officer in France, specifically within the dynamic environment Marseille reveals it as one of profound responsibility and complexity. It is a profession that demands intellectual rigor, ethical steadfastness, cultural sensitivity, and technological adaptability. The officer stands at the intersection of law and commerce, security and openness.</w:t>
      </w:r>
    </w:p>
    <w:p>
      <w:pPr>
        <w:pStyle w:val="BodyText"/>
      </w:pPr>
      <w:r>
        <w:t xml:space="preserve">Marseille’s unique position as a gateway between Europe and the wider Mediterranean world amplifies these duties. The Customs Officer there is not just enforcing national laws but upholding European standards while respecting local cultural nuances. This reflection underscores that the effectiveness of customs administration depends heavily on the individual officer’s ability to balance strict enforcement with professional empathy. As global trade continues to evolve, so too must the skills and mindset of those who guard its entry points, ensuring that places like Marseille remain safe, prosperous, and open.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2026-07-29T18:19:17Z</dcterms:created>
  <dcterms:modified xsi:type="dcterms:W3CDTF">2026-07-29T18:19:17Z</dcterms:modified>
</cp:coreProperties>
</file>

<file path=docProps/custom.xml><?xml version="1.0" encoding="utf-8"?>
<Properties xmlns="http://schemas.openxmlformats.org/officeDocument/2006/custom-properties" xmlns:vt="http://schemas.openxmlformats.org/officeDocument/2006/docPropsVTypes"/>
</file>