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26" w:name="X58be794cd238cdfdf5d745907f93814ece8860a"/>
    <w:p>
      <w:pPr>
        <w:pStyle w:val="Heading1"/>
      </w:pPr>
      <w:r>
        <w:t xml:space="preserve">The Gatekeeper of the Republic: A Reflection on the Customs Officer in France, Paris</w:t>
      </w:r>
    </w:p>
    <w:p>
      <w:pPr>
        <w:pStyle w:val="FirstParagraph"/>
      </w:pPr>
      <w:r>
        <w:t xml:space="preserve">To step into the bustling corridors of Charles de Gaulle Airport or wander through the historic halls of Gare du Nord is to enter a space where national sovereignty meets global mobility. It is within this dynamic intersection that one encounters the figure of the</w:t>
      </w:r>
      <w:r>
        <w:t xml:space="preserve"> </w:t>
      </w:r>
      <w:r>
        <w:rPr>
          <w:bCs/>
          <w:b/>
        </w:rPr>
        <w:t xml:space="preserve">Customs Officer</w:t>
      </w:r>
      <w:r>
        <w:t xml:space="preserve">. This reflection paper seeks to explore not merely the procedural duties associated with border control, but deeper philosophical and practical implications of their role specifically within the context of</w:t>
      </w:r>
      <w:r>
        <w:t xml:space="preserve"> </w:t>
      </w:r>
      <w:r>
        <w:rPr>
          <w:bCs/>
          <w:b/>
        </w:rPr>
        <w:t xml:space="preserve">France Paris</w:t>
      </w:r>
      <w:r>
        <w:t xml:space="preserve">, a city that serves as both a symbolic heart and an economic engine for Europe. The presence of the</w:t>
      </w:r>
      <w:r>
        <w:t xml:space="preserve"> </w:t>
      </w:r>
      <w:r>
        <w:rPr>
          <w:bCs/>
          <w:b/>
        </w:rPr>
        <w:t xml:space="preserve">Customs Officer</w:t>
      </w:r>
      <w:r>
        <w:t xml:space="preserve"> </w:t>
      </w:r>
      <w:r>
        <w:t xml:space="preserve">in this specific geographic locale is not just administrative; it is deeply intertwined with French history, legal tradition, and the complex identity of modern urban life.</w:t>
      </w:r>
    </w:p>
    <w:bookmarkStart w:id="20" w:name="the-historical-weight-of-border-control"/>
    <w:p>
      <w:pPr>
        <w:pStyle w:val="Heading2"/>
      </w:pPr>
      <w:r>
        <w:t xml:space="preserve">The Historical Weight of Border Control</w:t>
      </w:r>
    </w:p>
    <w:p>
      <w:pPr>
        <w:pStyle w:val="FirstParagraph"/>
      </w:pPr>
      <w:r>
        <w:t xml:space="preserve">In any reflection on border management, one cannot ignore the historical baggage that France carries. For centuries, the concept of borders in Europe was fluid yet fiercely defended by monarchs who viewed territorial integrity as a divine right. Today, while Schengen has dissolved physical barriers for many European citizens, it has simultaneously heightened the need for rigorous internal and external controls managed by state agents like the</w:t>
      </w:r>
      <w:r>
        <w:t xml:space="preserve"> </w:t>
      </w:r>
      <w:r>
        <w:rPr>
          <w:bCs/>
          <w:b/>
        </w:rPr>
        <w:t xml:space="preserve">Customs Officer</w:t>
      </w:r>
      <w:r>
        <w:t xml:space="preserve">. In</w:t>
      </w:r>
      <w:r>
        <w:t xml:space="preserve"> </w:t>
      </w:r>
      <w:r>
        <w:rPr>
          <w:bCs/>
          <w:b/>
        </w:rPr>
        <w:t xml:space="preserve">France Paris</w:t>
      </w:r>
      <w:r>
        <w:t xml:space="preserve">, these officers operate in a city that was once the center of an empire and is now a hub of international diplomacy. The contrast between the romanticized image of Paris as an open, artistic capital and the rigid, often austere reality of border enforcement creates a unique tension. The</w:t>
      </w:r>
      <w:r>
        <w:t xml:space="preserve"> </w:t>
      </w:r>
      <w:r>
        <w:rPr>
          <w:bCs/>
          <w:b/>
        </w:rPr>
        <w:t xml:space="preserve">Customs Officer</w:t>
      </w:r>
      <w:r>
        <w:t xml:space="preserve"> </w:t>
      </w:r>
      <w:r>
        <w:t xml:space="preserve">stands at this crossroads, embodying the state’s power to say "no" in a city celebrated for its openness.</w:t>
      </w:r>
    </w:p>
    <w:bookmarkEnd w:id="20"/>
    <w:bookmarkStart w:id="21" w:name="the-legal-and-ethical-framework"/>
    <w:p>
      <w:pPr>
        <w:pStyle w:val="Heading2"/>
      </w:pPr>
      <w:r>
        <w:t xml:space="preserve">The Legal and Ethical Framework</w:t>
      </w:r>
    </w:p>
    <w:p>
      <w:pPr>
        <w:pStyle w:val="FirstParagraph"/>
      </w:pPr>
      <w:r>
        <w:t xml:space="preserve">The primary function of the</w:t>
      </w:r>
      <w:r>
        <w:t xml:space="preserve"> </w:t>
      </w:r>
      <w:r>
        <w:rPr>
          <w:bCs/>
          <w:b/>
        </w:rPr>
        <w:t xml:space="preserve">Customs Officer</w:t>
      </w:r>
      <w:r>
        <w:t xml:space="preserve"> </w:t>
      </w:r>
      <w:r>
        <w:t xml:space="preserve">is grounded in law. In France, customs regulations are derived from both national codes and European Union directives. This dual layer adds complexity to their daily tasks. When a</w:t>
      </w:r>
      <w:r>
        <w:t xml:space="preserve"> </w:t>
      </w:r>
      <w:r>
        <w:rPr>
          <w:bCs/>
          <w:b/>
        </w:rPr>
        <w:t xml:space="preserve">Customs Officer</w:t>
      </w:r>
      <w:r>
        <w:t xml:space="preserve"> </w:t>
      </w:r>
      <w:r>
        <w:t xml:space="preserve">inspects luggage at Orly Airport or monitors cargo entering through the ports near Marseille, they are not just checking for contraband; they are enforcing a legal framework that protects public health, economic stability, and cultural heritage. In</w:t>
      </w:r>
      <w:r>
        <w:t xml:space="preserve"> </w:t>
      </w:r>
      <w:r>
        <w:rPr>
          <w:bCs/>
          <w:b/>
        </w:rPr>
        <w:t xml:space="preserve">France Paris</w:t>
      </w:r>
      <w:r>
        <w:t xml:space="preserve">, this is particularly relevant regarding the protection of French culture. The strict laws against cultural property theft mean that customs agents must possess deep knowledge of art history and archaeology to distinguish between a tourist souvenir and stolen national treasure. Thus, the role extends beyond security into the realm of cultural preservation, a duty uniquely emphasized in France.</w:t>
      </w:r>
    </w:p>
    <w:bookmarkEnd w:id="21"/>
    <w:bookmarkStart w:id="22" w:name="the-human-element-dignity-and-authority"/>
    <w:p>
      <w:pPr>
        <w:pStyle w:val="Heading2"/>
      </w:pPr>
      <w:r>
        <w:t xml:space="preserve">The Human Element: Dignity and Authority</w:t>
      </w:r>
    </w:p>
    <w:p>
      <w:pPr>
        <w:pStyle w:val="FirstParagraph"/>
      </w:pPr>
      <w:r>
        <w:t xml:space="preserve">Beyond statutes and seals, the experience of interacting with a</w:t>
      </w:r>
      <w:r>
        <w:t xml:space="preserve"> </w:t>
      </w:r>
      <w:r>
        <w:rPr>
          <w:bCs/>
          <w:b/>
        </w:rPr>
        <w:t xml:space="preserve">Customs Officer</w:t>
      </w:r>
      <w:r>
        <w:t xml:space="preserve"> </w:t>
      </w:r>
      <w:r>
        <w:t xml:space="preserve">is profoundly human. In a metropolitan area as diverse as Paris, these officers encounter individuals from every corner of the globe, ranging from weary students carrying backpacks full of books to wealthy travelers transporting luxury goods. The demeanor displayed by the officer can significantly impact the traveler’s perception of France. A</w:t>
      </w:r>
      <w:r>
        <w:t xml:space="preserve"> </w:t>
      </w:r>
      <w:r>
        <w:rPr>
          <w:bCs/>
          <w:b/>
        </w:rPr>
        <w:t xml:space="preserve">Customs Officer</w:t>
      </w:r>
      <w:r>
        <w:t xml:space="preserve"> </w:t>
      </w:r>
      <w:r>
        <w:t xml:space="preserve">in Paris represents not just a local authority but the face of a nation known for its *liberté, égalité, fraternité*. However, there is often a paradox here: how does one maintain strict security protocols while upholding values of hospitality and openness? This requires high emotional intelligence and diplomatic skill. The reflection on this role must acknowledge that every decision made by an officer—whether granting leniency or enforcing penalties—affects individual lives. In</w:t>
      </w:r>
      <w:r>
        <w:t xml:space="preserve"> </w:t>
      </w:r>
      <w:r>
        <w:rPr>
          <w:bCs/>
          <w:b/>
        </w:rPr>
        <w:t xml:space="preserve">France Paris</w:t>
      </w:r>
      <w:r>
        <w:t xml:space="preserve">, where the intersection of high politics and everyday life is frequent, these small interactions accumulate to shape the public’s trust in state institutions.</w:t>
      </w:r>
    </w:p>
    <w:bookmarkEnd w:id="22"/>
    <w:bookmarkStart w:id="23" w:name="Xb98ec7fbcbc4a91db8f77463fd591ff72e4940c"/>
    <w:p>
      <w:pPr>
        <w:pStyle w:val="Heading2"/>
      </w:pPr>
      <w:r>
        <w:t xml:space="preserve">The Impact of Globalization and Technology</w:t>
      </w:r>
    </w:p>
    <w:p>
      <w:pPr>
        <w:pStyle w:val="FirstParagraph"/>
      </w:pPr>
      <w:r>
        <w:t xml:space="preserve">The role of the</w:t>
      </w:r>
      <w:r>
        <w:t xml:space="preserve"> </w:t>
      </w:r>
      <w:r>
        <w:rPr>
          <w:bCs/>
          <w:b/>
        </w:rPr>
        <w:t xml:space="preserve">Customs Officer</w:t>
      </w:r>
      <w:r>
        <w:t xml:space="preserve"> </w:t>
      </w:r>
      <w:r>
        <w:t xml:space="preserve">has evolved dramatically with globalization. In recent years, Paris has become a focal point for e-commerce logistics, leading to an explosion in parcel traffic through airports like Roissy-Charles de Gaulle. This shift demands that officers are adept not only at traditional inspection techniques but also at data analysis and digital forensics. The modern</w:t>
      </w:r>
      <w:r>
        <w:t xml:space="preserve"> </w:t>
      </w:r>
      <w:r>
        <w:rPr>
          <w:bCs/>
          <w:b/>
        </w:rPr>
        <w:t xml:space="preserve">Customs Officer</w:t>
      </w:r>
      <w:r>
        <w:t xml:space="preserve"> </w:t>
      </w:r>
      <w:r>
        <w:t xml:space="preserve">must navigate a landscape where threats are no longer limited to physical smuggling rings but include cyber-fraud, money laundering through cross-border trade, and the illicit trafficking of endangered species via online platforms. In</w:t>
      </w:r>
      <w:r>
        <w:t xml:space="preserve"> </w:t>
      </w:r>
      <w:r>
        <w:rPr>
          <w:bCs/>
          <w:b/>
        </w:rPr>
        <w:t xml:space="preserve">France Paris</w:t>
      </w:r>
      <w:r>
        <w:t xml:space="preserve">, as a global financial capital, the stakes are particularly high. The officer’s ability to detect anomalies in large datasets is as crucial as their keen eye for suspicious behavior. This technological evolution raises questions about privacy and surveillance, prompting deeper reflections on the balance between security and civil liberties in a democratic society.</w:t>
      </w:r>
    </w:p>
    <w:bookmarkEnd w:id="23"/>
    <w:bookmarkStart w:id="24" w:name="social-inclusion-and-diversity"/>
    <w:p>
      <w:pPr>
        <w:pStyle w:val="Heading2"/>
      </w:pPr>
      <w:r>
        <w:t xml:space="preserve">Social Inclusion and Diversity</w:t>
      </w:r>
    </w:p>
    <w:p>
      <w:pPr>
        <w:pStyle w:val="FirstParagraph"/>
      </w:pPr>
      <w:r>
        <w:t xml:space="preserve">Furthermore, the staffing of customs offices in major hubs like Paris reflects broader social dynamics. The workforce comprising</w:t>
      </w:r>
      <w:r>
        <w:t xml:space="preserve"> </w:t>
      </w:r>
      <w:r>
        <w:rPr>
          <w:bCs/>
          <w:b/>
        </w:rPr>
        <w:t xml:space="preserve">Customs Officers</w:t>
      </w:r>
      <w:r>
        <w:t xml:space="preserve"> </w:t>
      </w:r>
      <w:r>
        <w:t xml:space="preserve">is increasingly diverse, mirroring the multicultural fabric of the city itself. This diversity is a strength, allowing for better communication with travelers from various linguistic and cultural backgrounds. However, it also brings internal challenges regarding integration and professional identity within a traditionally hierarchical institution like the French administration. Reflecting on their role requires acknowledging that these officers are often immigrant descendants themselves, bridging gaps between their heritage communities and the French state. In</w:t>
      </w:r>
      <w:r>
        <w:t xml:space="preserve"> </w:t>
      </w:r>
      <w:r>
        <w:rPr>
          <w:bCs/>
          <w:b/>
        </w:rPr>
        <w:t xml:space="preserve">France Paris</w:t>
      </w:r>
      <w:r>
        <w:t xml:space="preserve">, this duality allows them to navigate cultural nuances that might be invisible to others, thereby enhancing the effectiveness of border control through understanding rather than just enforcement.</w:t>
      </w:r>
    </w:p>
    <w:bookmarkEnd w:id="24"/>
    <w:bookmarkStart w:id="25" w:name="X8031e292c14cea405f85696281be74dd160428d"/>
    <w:p>
      <w:pPr>
        <w:pStyle w:val="Heading2"/>
      </w:pPr>
      <w:r>
        <w:t xml:space="preserve">Conclusion: The Stewardship of Sovereignty</w:t>
      </w:r>
    </w:p>
    <w:p>
      <w:pPr>
        <w:pStyle w:val="FirstParagraph"/>
      </w:pPr>
      <w:r>
        <w:t xml:space="preserve">In conclusion, the role of the</w:t>
      </w:r>
      <w:r>
        <w:t xml:space="preserve"> </w:t>
      </w:r>
      <w:r>
        <w:rPr>
          <w:bCs/>
          <w:b/>
        </w:rPr>
        <w:t xml:space="preserve">Customs Officer</w:t>
      </w:r>
      <w:r>
        <w:t xml:space="preserve"> </w:t>
      </w:r>
      <w:r>
        <w:t xml:space="preserve">in</w:t>
      </w:r>
      <w:r>
        <w:t xml:space="preserve"> </w:t>
      </w:r>
      <w:r>
        <w:rPr>
          <w:bCs/>
          <w:b/>
        </w:rPr>
        <w:t xml:space="preserve">France Paris</w:t>
      </w:r>
      <w:r>
        <w:t xml:space="preserve">&gt; is multifaceted and deeply significant. It encompasses legal enforcement, cultural stewardship, technological adaptation, and human diplomacy. As we reflect on this profession, it becomes clear that they are not merely gatekeepers but stewards of national sovereignty in a globalized world. Their actions protect the integrity of French law while facilitating the flow of legitimate trade and travel that sustains Paris’s status as a world city. The challenges they face are immense, requiring constant adaptation to new threats and societal changes. Yet, their presence ensures that despite the open nature of modern borders, there remains a defined line where national responsibility begins. For any observer or participant in this system, understanding the depth and breadth of the</w:t>
      </w:r>
      <w:r>
        <w:t xml:space="preserve"> </w:t>
      </w:r>
      <w:r>
        <w:rPr>
          <w:bCs/>
          <w:b/>
        </w:rPr>
        <w:t xml:space="preserve">Customs Officer’s</w:t>
      </w:r>
      <w:r>
        <w:t xml:space="preserve"> </w:t>
      </w:r>
      <w:r>
        <w:t xml:space="preserve">duty provides insight into how nations like France manage to hold onto their identity while embracing global connection. Ultimately, they are the silent guardians of order in a city defined by chaos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Customs Officer in France, Paris</dc:title>
  <dc:creator/>
  <dc:language>en</dc:language>
  <cp:keywords/>
  <dcterms:created xsi:type="dcterms:W3CDTF">2026-07-29T10:17:28Z</dcterms:created>
  <dcterms:modified xsi:type="dcterms:W3CDTF">2026-07-29T10:17:28Z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