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bookmarkStart w:id="25" w:name="Xc2a29fdaef7eb93c16cf54b65821fdef38a479d"/>
    <w:p>
      <w:pPr>
        <w:pStyle w:val="Heading1"/>
      </w:pPr>
      <w:r>
        <w:t xml:space="preserve">Bridging Borders and Trust: A Reflection on the Role of a Customs Officer in Germany, Munich</w:t>
      </w:r>
    </w:p>
    <w:p>
      <w:pPr>
        <w:pStyle w:val="FirstParagraph"/>
      </w:pPr>
      <w:r>
        <w:br/>
      </w:r>
    </w:p>
    <w:p>
      <w:pPr>
        <w:pStyle w:val="BodyText"/>
      </w:pPr>
      <w:r>
        <w:t xml:space="preserve">The city of Munich serves as a vital nexus in the heart of Europe, a bustling metropolis where history meets modernity and where local culture intertwines with global commerce. To stand within this vibrant environment as a</w:t>
      </w:r>
      <w:r>
        <w:t xml:space="preserve"> </w:t>
      </w:r>
      <w:r>
        <w:rPr>
          <w:bCs/>
          <w:b/>
        </w:rPr>
        <w:t xml:space="preserve">Customs Officer</w:t>
      </w:r>
      <w:r>
        <w:t xml:space="preserve"> </w:t>
      </w:r>
      <w:r>
        <w:t xml:space="preserve">is to occupy a position of profound responsibility and nuanced significance. This reflection paper seeks to explore the multifaceted nature of this profession, specifically analyzing how the duties, challenges, and ethical imperatives of being a</w:t>
      </w:r>
      <w:r>
        <w:t xml:space="preserve"> </w:t>
      </w:r>
      <w:r>
        <w:rPr>
          <w:bCs/>
          <w:b/>
        </w:rPr>
        <w:t xml:space="preserve">Customs Officer</w:t>
      </w:r>
      <w:r>
        <w:t xml:space="preserve"> </w:t>
      </w:r>
      <w:r>
        <w:t xml:space="preserve">manifest within the unique socio-economic landscape of</w:t>
      </w:r>
      <w:r>
        <w:t xml:space="preserve"> </w:t>
      </w:r>
      <w:r>
        <w:rPr>
          <w:bCs/>
          <w:b/>
        </w:rPr>
        <w:t xml:space="preserve">Germany Munich</w:t>
      </w:r>
      <w:r>
        <w:t xml:space="preserve">. It is not merely a job of checking paperwork or inspecting luggage; it is a critical function that upholds the integrity of national security, economic stability, and legal order in one of Germany’s most prominent cities.</w:t>
      </w:r>
    </w:p>
    <w:p>
      <w:pPr>
        <w:pStyle w:val="BodyText"/>
      </w:pPr>
      <w:r>
        <w:br/>
      </w:r>
    </w:p>
    <w:p>
      <w:pPr>
        <w:pStyle w:val="BodyText"/>
      </w:pPr>
      <w:r>
        <w:t xml:space="preserve">To understand the weight of this role in</w:t>
      </w:r>
      <w:r>
        <w:t xml:space="preserve"> </w:t>
      </w:r>
      <w:r>
        <w:rPr>
          <w:bCs/>
          <w:b/>
        </w:rPr>
        <w:t xml:space="preserve">Germany Munich</w:t>
      </w:r>
      <w:r>
        <w:t xml:space="preserve">, one must first acknowledge the city's status as an economic powerhouse. As a global hub for finance, technology, media, publishing, architecture, biotechnology, food processing engineering (including beer), and sports equipment manufacturing with its own Olympic stadium and motorsports circuit at Hockenheimring near Munich</w:t>
      </w:r>
      <w:r>
        <w:t xml:space="preserve"> </w:t>
      </w:r>
      <w:r>
        <w:rPr>
          <w:iCs/>
          <w:i/>
        </w:rPr>
        <w:t xml:space="preserve">(Note: corrected to local context)</w:t>
      </w:r>
      <w:r>
        <w:t xml:space="preserve">, the flow of goods into and out of this city is immense. The Port of Hamburg may handle the bulk sea freight, but Munich’s international airport (Franz Josef Strauss) acts as a crucial air cargo gateway for high-value, time-sensitive commodities. For a</w:t>
      </w:r>
      <w:r>
        <w:t xml:space="preserve"> </w:t>
      </w:r>
      <w:r>
        <w:rPr>
          <w:bCs/>
          <w:b/>
        </w:rPr>
        <w:t xml:space="preserve">Customs Officer</w:t>
      </w:r>
      <w:r>
        <w:t xml:space="preserve"> </w:t>
      </w:r>
      <w:r>
        <w:t xml:space="preserve">stationed here or operating in the jurisdiction covering these flows, the volume of trade is staggering. The reflection begins with an appreciation of this scale: every container cleared and every declaration verified contributes to the seamless operation of one of Europe’s strongest regional economies.</w:t>
      </w:r>
    </w:p>
    <w:p>
      <w:pPr>
        <w:pStyle w:val="BodyText"/>
      </w:pPr>
      <w:r>
        <w:br/>
      </w:r>
    </w:p>
    <w:bookmarkStart w:id="20" w:name="X28254c2acabd278eedbfdb7f7342f99f580a8b2"/>
    <w:p>
      <w:pPr>
        <w:pStyle w:val="Heading2"/>
      </w:pPr>
      <w:r>
        <w:t xml:space="preserve">The Guardian of Legal Order and Public Safety</w:t>
      </w:r>
    </w:p>
    <w:p>
      <w:pPr>
        <w:pStyle w:val="FirstParagraph"/>
      </w:pPr>
      <w:r>
        <w:t xml:space="preserve">The primary duty of a</w:t>
      </w:r>
      <w:r>
        <w:t xml:space="preserve"> </w:t>
      </w:r>
      <w:r>
        <w:rPr>
          <w:bCs/>
          <w:b/>
        </w:rPr>
        <w:t xml:space="preserve">Customs Officer</w:t>
      </w:r>
      <w:r>
        <w:t xml:space="preserve"> </w:t>
      </w:r>
      <w:r>
        <w:t xml:space="preserve">is the enforcement of laws. In</w:t>
      </w:r>
      <w:r>
        <w:t xml:space="preserve"> </w:t>
      </w:r>
      <w:r>
        <w:rPr>
          <w:bCs/>
          <w:b/>
        </w:rPr>
        <w:t xml:space="preserve">Germany Munich</w:t>
      </w:r>
      <w:r>
        <w:t xml:space="preserve">, this means rigorously adhering to European Union regulations as well as specific German federal statutes. The officer acts as the first line of defense against illicit activities. This includes combating terrorism financing, preventing the proliferation of weapons, and stopping the trafficking of illegal narcotics and precursor chemicals used in drug manufacturing. The stakes are high; a momentary lapse in judgment or inspection can have catastrophic consequences for public safety.</w:t>
      </w:r>
    </w:p>
    <w:p>
      <w:pPr>
        <w:pStyle w:val="BodyText"/>
      </w:pPr>
      <w:r>
        <w:t xml:space="preserve">Furthermore, the role extends to protecting cultural heritage.</w:t>
      </w:r>
      <w:r>
        <w:t xml:space="preserve"> </w:t>
      </w:r>
      <w:r>
        <w:rPr>
          <w:bCs/>
          <w:b/>
        </w:rPr>
        <w:t xml:space="preserve">Germany Munich</w:t>
      </w:r>
      <w:r>
        <w:t xml:space="preserve">, with its rich history as a center of art and antiquity, is both a destination for legitimate collectors and a transit point for illicitly exported artifacts. A</w:t>
      </w:r>
      <w:r>
        <w:t xml:space="preserve"> </w:t>
      </w:r>
      <w:r>
        <w:rPr>
          <w:bCs/>
          <w:b/>
        </w:rPr>
        <w:t xml:space="preserve">Customs Officer</w:t>
      </w:r>
      <w:r>
        <w:t xml:space="preserve"> </w:t>
      </w:r>
      <w:r>
        <w:t xml:space="preserve">must possess specialized knowledge regarding international conventions such as UNESCO’s 1970 Convention. This requires not just legal knowledge but cultural sensitivity and historical awareness, ensuring that the artistic soul of</w:t>
      </w:r>
      <w:r>
        <w:t xml:space="preserve"> </w:t>
      </w:r>
      <w:r>
        <w:rPr>
          <w:bCs/>
          <w:b/>
        </w:rPr>
        <w:t xml:space="preserve">Germany Munich</w:t>
      </w:r>
      <w:r>
        <w:t xml:space="preserve"> </w:t>
      </w:r>
      <w:r>
        <w:t xml:space="preserve">is preserved from criminal exploitation.</w:t>
      </w:r>
    </w:p>
    <w:bookmarkEnd w:id="20"/>
    <w:bookmarkStart w:id="21" w:name="X5c0e841edb0ca18fbaa16ba9348ffc3ca1876dd"/>
    <w:p>
      <w:pPr>
        <w:pStyle w:val="Heading2"/>
      </w:pPr>
      <w:r>
        <w:t xml:space="preserve">Economic Stewardship and Fair Competition</w:t>
      </w:r>
    </w:p>
    <w:p>
      <w:pPr>
        <w:pStyle w:val="FirstParagraph"/>
      </w:pPr>
      <w:r>
        <w:t xml:space="preserve">Beyond security, the</w:t>
      </w:r>
      <w:r>
        <w:t xml:space="preserve"> </w:t>
      </w:r>
      <w:r>
        <w:rPr>
          <w:bCs/>
          <w:b/>
        </w:rPr>
        <w:t xml:space="preserve">Customs Officer</w:t>
      </w:r>
      <w:r>
        <w:t xml:space="preserve"> </w:t>
      </w:r>
      <w:r>
        <w:t xml:space="preserve">plays a pivotal role in economic fairness. In a globalized economy, protecting local industries from unfair competition caused by dumping or illegal subsidies is essential. By ensuring that all imports are correctly classified and taxed according to Harmonized System codes, the officer ensures that domestic businesses compete on a level playing field. This is particularly relevant in</w:t>
      </w:r>
      <w:r>
        <w:t xml:space="preserve"> </w:t>
      </w:r>
      <w:r>
        <w:rPr>
          <w:bCs/>
          <w:b/>
        </w:rPr>
        <w:t xml:space="preserve">Germany Munich</w:t>
      </w:r>
      <w:r>
        <w:t xml:space="preserve">, where small and medium-sized enterprises (SMEs) alongside global giants like Siemens or BMW rely on fair trade practices.</w:t>
      </w:r>
    </w:p>
    <w:p>
      <w:pPr>
        <w:pStyle w:val="BodyText"/>
      </w:pPr>
      <w:r>
        <w:t xml:space="preserve">The financial aspect of this role cannot be overstated. Customs duties and value-added taxes collected at the border contribute significantly to state revenues. For a</w:t>
      </w:r>
      <w:r>
        <w:t xml:space="preserve"> </w:t>
      </w:r>
      <w:r>
        <w:rPr>
          <w:bCs/>
          <w:b/>
        </w:rPr>
        <w:t xml:space="preserve">Customs Officer</w:t>
      </w:r>
      <w:r>
        <w:t xml:space="preserve">, accuracy in valuation is paramount. An error can lead to revenue loss for the state or unfair penalties for importers. Therefore, meticulous attention to detail is required, transforming what might seem like bureaucratic paperwork into a critical economic safeguard.</w:t>
      </w:r>
    </w:p>
    <w:bookmarkEnd w:id="21"/>
    <w:bookmarkStart w:id="22" w:name="the-human-element-service-and-dignity"/>
    <w:p>
      <w:pPr>
        <w:pStyle w:val="Heading2"/>
      </w:pPr>
      <w:r>
        <w:t xml:space="preserve">The Human Element: Service and Dignity</w:t>
      </w:r>
    </w:p>
    <w:p>
      <w:pPr>
        <w:pStyle w:val="FirstParagraph"/>
      </w:pPr>
      <w:r>
        <w:t xml:space="preserve">Perhaps the most challenging yet rewarding aspect of being a</w:t>
      </w:r>
      <w:r>
        <w:t xml:space="preserve"> </w:t>
      </w:r>
      <w:r>
        <w:rPr>
          <w:bCs/>
          <w:b/>
        </w:rPr>
        <w:t xml:space="preserve">Customs Officer</w:t>
      </w:r>
      <w:r>
        <w:t xml:space="preserve"> </w:t>
      </w:r>
      <w:r>
        <w:t xml:space="preserve">in</w:t>
      </w:r>
      <w:r>
        <w:t xml:space="preserve"> </w:t>
      </w:r>
      <w:r>
        <w:rPr>
          <w:bCs/>
          <w:b/>
        </w:rPr>
        <w:t xml:space="preserve">Germany Munich</w:t>
      </w:r>
      <w:r>
        <w:t xml:space="preserve">'s cosmopolitan environment is the interaction with people. Munich attracts tourists, business travelers, and expatriates from every corner of the globe. The officer serves as the face of German bureaucracy and hospitality for many visitors. While enforcing strict regulations regarding prohibited items (such as certain agricultural products to protect local farming interests), the officer must do so with professionalism, empathy, and clarity.</w:t>
      </w:r>
    </w:p>
    <w:p>
      <w:pPr>
        <w:pStyle w:val="BodyText"/>
      </w:pPr>
      <w:r>
        <w:t xml:space="preserve">This human element requires high emotional intelligence. De-escalating tense situations where an individual is unaware of complex regulations demands patience and communication skills. The</w:t>
      </w:r>
      <w:r>
        <w:t xml:space="preserve"> </w:t>
      </w:r>
      <w:r>
        <w:rPr>
          <w:bCs/>
          <w:b/>
        </w:rPr>
        <w:t xml:space="preserve">Customs Officer</w:t>
      </w:r>
      <w:r>
        <w:t xml:space="preserve"> </w:t>
      </w:r>
      <w:r>
        <w:t xml:space="preserve">is not just an enforcer but a facilitator of legitimate trade and travel. By providing clear guidance and assistance, they help smooth the path for compliant individuals, reinforcing the image of</w:t>
      </w:r>
      <w:r>
        <w:t xml:space="preserve"> </w:t>
      </w:r>
      <w:r>
        <w:rPr>
          <w:bCs/>
          <w:b/>
        </w:rPr>
        <w:t xml:space="preserve">Germany Munich</w:t>
      </w:r>
      <w:r>
        <w:t xml:space="preserve"> </w:t>
      </w:r>
      <w:r>
        <w:t xml:space="preserve">as an open yet orderly city.</w:t>
      </w:r>
    </w:p>
    <w:bookmarkEnd w:id="22"/>
    <w:bookmarkStart w:id="23" w:name="Xfbf2bf88389997aab22d5a231888c7081ba71ba"/>
    <w:p>
      <w:pPr>
        <w:pStyle w:val="Heading2"/>
      </w:pPr>
      <w:r>
        <w:t xml:space="preserve">Navigating Modern Challenges: Technology and Corruption</w:t>
      </w:r>
    </w:p>
    <w:p>
      <w:pPr>
        <w:pStyle w:val="FirstParagraph"/>
      </w:pPr>
      <w:r>
        <w:t xml:space="preserve">The modern era presents new challenges for every profession, including customs. The rise of e-commerce means that millions of small parcels cross borders daily. For a</w:t>
      </w:r>
      <w:r>
        <w:t xml:space="preserve"> </w:t>
      </w:r>
      <w:r>
        <w:rPr>
          <w:bCs/>
          <w:b/>
        </w:rPr>
        <w:t xml:space="preserve">Customs Officer</w:t>
      </w:r>
      <w:r>
        <w:t xml:space="preserve">, managing this deluge requires leveraging advanced technology such as AI-driven risk assessment systems and non-intrusive inspection equipment (X-rays, gamma rays). However, technology is only as good as the human oversight accompanying it. The officer must remain vigilant against sophisticated evasion tactics that exploit technological blind spots.</w:t>
      </w:r>
    </w:p>
    <w:p>
      <w:pPr>
        <w:pStyle w:val="BodyText"/>
      </w:pPr>
      <w:r>
        <w:t xml:space="preserve">Additionally, integrity is the cornerstone of this profession.</w:t>
      </w:r>
      <w:r>
        <w:t xml:space="preserve"> </w:t>
      </w:r>
      <w:r>
        <w:rPr>
          <w:bCs/>
          <w:b/>
        </w:rPr>
        <w:t xml:space="preserve">Germany Munich</w:t>
      </w:r>
      <w:r>
        <w:t xml:space="preserve">, like any major economic center, faces risks of corruption attempts aimed at bypassing regulations. The</w:t>
      </w:r>
      <w:r>
        <w:t xml:space="preserve"> </w:t>
      </w:r>
      <w:r>
        <w:rPr>
          <w:bCs/>
          <w:b/>
        </w:rPr>
        <w:t xml:space="preserve">Customs Officer</w:t>
      </w:r>
      <w:r>
        <w:t xml:space="preserve"> </w:t>
      </w:r>
      <w:r>
        <w:t xml:space="preserve">must possess unwavering ethical fortitude. This internal moral compass is tested regularly, and the ability to resist pressure ensures the legitimacy of the entire customs administration.</w:t>
      </w:r>
    </w:p>
    <w:bookmarkEnd w:id="23"/>
    <w:bookmarkStart w:id="24" w:name="Xe7317dd4b51496be44ac7cfae0ddfcf8f4d97d9"/>
    <w:p>
      <w:pPr>
        <w:pStyle w:val="Heading2"/>
      </w:pPr>
      <w:r>
        <w:t xml:space="preserve">Conclusion: A Role of Honor and Responsibility</w:t>
      </w:r>
    </w:p>
    <w:p>
      <w:pPr>
        <w:pStyle w:val="FirstParagraph"/>
      </w:pPr>
      <w:r>
        <w:t xml:space="preserve">In conclusion, reflecting on the life and duties of a</w:t>
      </w:r>
      <w:r>
        <w:t xml:space="preserve"> </w:t>
      </w:r>
      <w:r>
        <w:rPr>
          <w:bCs/>
          <w:b/>
        </w:rPr>
        <w:t xml:space="preserve">Customs Officer</w:t>
      </w:r>
      <w:r>
        <w:t xml:space="preserve"> </w:t>
      </w:r>
      <w:r>
        <w:t xml:space="preserve">in</w:t>
      </w:r>
      <w:r>
        <w:t xml:space="preserve"> </w:t>
      </w:r>
      <w:r>
        <w:rPr>
          <w:bCs/>
          <w:b/>
        </w:rPr>
        <w:t xml:space="preserve">Germany Munich</w:t>
      </w:r>
      <w:r>
        <w:rPr>
          <w:iCs/>
          <w:i/>
        </w:rPr>
        <w:t xml:space="preserve">,</w:t>
      </w:r>
      <w:r>
        <w:t xml:space="preserve"> </w:t>
      </w:r>
      <w:r>
        <w:t xml:space="preserve">a complex tapestry emerges. It is a role that balances security with service, enforcement with assistance, and tradition with innovation. The officer stands at the intersection of global trade and local identity, ensuring that the benefits of openness are enjoyed without compromising safety or legal standards.</w:t>
      </w:r>
    </w:p>
    <w:p>
      <w:pPr>
        <w:pStyle w:val="BodyText"/>
      </w:pPr>
      <w:r>
        <w:t xml:space="preserve">The city of</w:t>
      </w:r>
      <w:r>
        <w:t xml:space="preserve"> </w:t>
      </w:r>
      <w:r>
        <w:rPr>
          <w:bCs/>
          <w:b/>
        </w:rPr>
        <w:t xml:space="preserve">Germany Munich</w:t>
      </w:r>
      <w:r>
        <w:t xml:space="preserve">, dynamic and forward-looking, demands professionals who are equally adaptive yet grounded in principle. The</w:t>
      </w:r>
      <w:r>
        <w:t xml:space="preserve"> </w:t>
      </w:r>
      <w:r>
        <w:rPr>
          <w:bCs/>
          <w:b/>
        </w:rPr>
        <w:t xml:space="preserve">Customs Officer</w:t>
      </w:r>
      <w:r>
        <w:t xml:space="preserve"> </w:t>
      </w:r>
      <w:r>
        <w:t xml:space="preserve">is an unsung hero in this narrative, working behind the scenes to protect the economy, secure the borders, and maintain public trust. Their work ensures that</w:t>
      </w:r>
      <w:r>
        <w:t xml:space="preserve"> </w:t>
      </w:r>
      <w:r>
        <w:rPr>
          <w:bCs/>
          <w:b/>
        </w:rPr>
        <w:t xml:space="preserve">Germany Munich</w:t>
      </w:r>
      <w:r>
        <w:rPr>
          <w:iCs/>
          <w:i/>
        </w:rPr>
        <w:t xml:space="preserve">,</w:t>
      </w:r>
      <w:r>
        <w:t xml:space="preserve"> </w:t>
      </w:r>
      <w:r>
        <w:t xml:space="preserve">a beacon of culture and commerce in Europe, remains a safe, prosperous, and welcoming destination for all. To serve as a</w:t>
      </w:r>
      <w:r>
        <w:t xml:space="preserve"> </w:t>
      </w:r>
      <w:r>
        <w:rPr>
          <w:bCs/>
          <w:b/>
        </w:rPr>
        <w:t xml:space="preserve">Customs Officer</w:t>
      </w:r>
      <w:r>
        <w:t xml:space="preserve"> </w:t>
      </w:r>
      <w:r>
        <w:t xml:space="preserve">here is to bear the weight of history while securing the future.</w:t>
      </w:r>
    </w:p>
    <w:p>
      <w:pPr>
        <w:pStyle w:val="BodyText"/>
      </w:pPr>
      <w:r>
        <w:br/>
      </w:r>
    </w:p>
    <w:p>
      <w:pPr>
        <w:pStyle w:val="BodyText"/>
      </w:pPr>
      <w:r>
        <w:rPr>
          <w:iCs/>
          <w:i/>
        </w:rPr>
        <w:t xml:space="preserve">This reflection highlights the critical intersection of law enforcement, economic regulation, and public service inherent in customs duties within one of Europe's most significant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Germany, Munich</dc:title>
  <dc:creator/>
  <cp:keywords/>
  <dcterms:created xsi:type="dcterms:W3CDTF">2026-07-29T20:46:59Z</dcterms:created>
  <dcterms:modified xsi:type="dcterms:W3CDTF">2026-07-29T20:46:59Z</dcterms:modified>
</cp:coreProperties>
</file>

<file path=docProps/custom.xml><?xml version="1.0" encoding="utf-8"?>
<Properties xmlns="http://schemas.openxmlformats.org/officeDocument/2006/custom-properties" xmlns:vt="http://schemas.openxmlformats.org/officeDocument/2006/docPropsVTypes"/>
</file>