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Duty:</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Baghdad</w:t>
      </w:r>
    </w:p>
    <w:bookmarkStart w:id="25" w:name="Xfafd4fa97d7eca6d82c969a459af9da518d72b9"/>
    <w:p>
      <w:pPr>
        <w:pStyle w:val="Heading1"/>
      </w:pPr>
      <w:r>
        <w:t xml:space="preserve">The Sentinel of the Tigris: A Reflection on Being a Customs Officer in Iraq, Baghdad</w:t>
      </w:r>
    </w:p>
    <w:p>
      <w:pPr>
        <w:pStyle w:val="FirstParagraph"/>
      </w:pPr>
      <w:r>
        <w:t xml:space="preserve">To serve as a</w:t>
      </w:r>
      <w:r>
        <w:t xml:space="preserve"> </w:t>
      </w:r>
      <w:r>
        <w:rPr>
          <w:bCs/>
          <w:b/>
        </w:rPr>
        <w:t xml:space="preserve">Customs Officer</w:t>
      </w:r>
      <w:r>
        <w:t xml:space="preserve">, one must possess more than just an encyclopedic knowledge of tariff codes or the physical endurance to stand for twelve-hour shifts. One requires a profound understanding of human nature, history, and the delicate balance between security and hospitality. Nowhere is this duality more palpable than in</w:t>
      </w:r>
      <w:r>
        <w:t xml:space="preserve"> </w:t>
      </w:r>
      <w:r>
        <w:rPr>
          <w:bCs/>
          <w:b/>
        </w:rPr>
        <w:t xml:space="preserve">Iraq Baghdad</w:t>
      </w:r>
      <w:r>
        <w:t xml:space="preserve">, a city that serves as both the historical heart of Mesopotamia and a modern hub of geopolitical significance. This reflection paper explores the multifaceted experience of performing customs duties within this dynamic capital, examining the intersection of national sovereignty, economic revitalization, and cultural heritage.</w:t>
      </w:r>
    </w:p>
    <w:bookmarkStart w:id="20" w:name="the-weight-of-history-in-every-package"/>
    <w:p>
      <w:pPr>
        <w:pStyle w:val="Heading2"/>
      </w:pPr>
      <w:r>
        <w:t xml:space="preserve">The Weight of History in Every Package</w:t>
      </w:r>
    </w:p>
    <w:p>
      <w:pPr>
        <w:pStyle w:val="FirstParagraph"/>
      </w:pPr>
      <w:r>
        <w:t xml:space="preserve">Berlin Wall may have fallen decades ago, but its ghosts do not linger here; instead, it is the weight of millennia that hangs heavy in the air. Working as a</w:t>
      </w:r>
      <w:r>
        <w:t xml:space="preserve"> </w:t>
      </w:r>
      <w:r>
        <w:rPr>
          <w:bCs/>
          <w:b/>
        </w:rPr>
        <w:t xml:space="preserve">Customs Officer</w:t>
      </w:r>
      <w:r>
        <w:t xml:space="preserve"> </w:t>
      </w:r>
      <w:r>
        <w:t xml:space="preserve">in</w:t>
      </w:r>
      <w:r>
        <w:t xml:space="preserve"> </w:t>
      </w:r>
      <w:r>
        <w:rPr>
          <w:bCs/>
          <w:b/>
        </w:rPr>
        <w:t xml:space="preserve">Iraq Baghdad</w:t>
      </w:r>
      <w:r>
        <w:t xml:space="preserve">, every shipment that passes through my scanners carries with it the echoes of ancient trade routes. The Silk Road was once a network of paths where caravans carried silk, spices, and ideas; today, our airports and land borders are the modern equivalents. When I inspect a container arriving from Europe or Asia, I am not merely looking for contraband or undeclared goods. I am witnessing the globalized economy interacting with local needs.</w:t>
      </w:r>
    </w:p>
    <w:p>
      <w:pPr>
        <w:pStyle w:val="BodyText"/>
      </w:pPr>
      <w:r>
        <w:t xml:space="preserve">In</w:t>
      </w:r>
      <w:r>
        <w:t xml:space="preserve"> </w:t>
      </w:r>
      <w:r>
        <w:rPr>
          <w:bCs/>
          <w:b/>
        </w:rPr>
        <w:t xml:space="preserve">Iraq Baghdad</w:t>
      </w:r>
      <w:r>
        <w:t xml:space="preserve">, the atmosphere is thick with anticipation. The population is young, ambitious, and eager for connection with the outside world. This creates a unique pressure on customs procedures. There is a tension between the need for strict regulatory enforcement to ensure national security and the desire of citizens to access global goods quickly and efficiently. As an officer, I often find myself acting not just as an enforcer of law, but as a facilitator of progress. A properly cleared shipment of medical supplies might mean faster treatment for patients in Baghdad’s hospitals; a delayed container could stall construction projects vital to the city's infrastructure development.</w:t>
      </w:r>
    </w:p>
    <w:bookmarkEnd w:id="20"/>
    <w:bookmarkStart w:id="21" w:name="security-and-trust-the-delicate-balance"/>
    <w:p>
      <w:pPr>
        <w:pStyle w:val="Heading2"/>
      </w:pPr>
      <w:r>
        <w:t xml:space="preserve">Security and Trust: The Delicate Balance</w:t>
      </w:r>
    </w:p>
    <w:p>
      <w:pPr>
        <w:pStyle w:val="FirstParagraph"/>
      </w:pPr>
      <w:r>
        <w:t xml:space="preserve">The role of the</w:t>
      </w:r>
      <w:r>
        <w:t xml:space="preserve"> </w:t>
      </w:r>
      <w:r>
        <w:rPr>
          <w:bCs/>
          <w:b/>
        </w:rPr>
        <w:t xml:space="preserve">Customs Officer</w:t>
      </w:r>
      <w:r>
        <w:t xml:space="preserve"> </w:t>
      </w:r>
      <w:r>
        <w:t xml:space="preserve">in</w:t>
      </w:r>
      <w:r>
        <w:t xml:space="preserve"> </w:t>
      </w:r>
      <w:r>
        <w:rPr>
          <w:bCs/>
          <w:b/>
        </w:rPr>
        <w:t xml:space="preserve">Iraq Baghdad</w:t>
      </w:r>
    </w:p>
    <w:p>
      <w:pPr>
        <w:pStyle w:val="BodyText"/>
      </w:pPr>
      <w:r>
        <w:t xml:space="preserve">This reflection is deeply personal because I have learned that effective customs work is built on respect rather than intimidation. In</w:t>
      </w:r>
      <w:r>
        <w:t xml:space="preserve"> </w:t>
      </w:r>
      <w:r>
        <w:rPr>
          <w:bCs/>
          <w:b/>
        </w:rPr>
        <w:t xml:space="preserve">Iraq Baghdad</w:t>
      </w:r>
      <w:r>
        <w:t xml:space="preserve">, hospitality (known as *diyafa*) is a cornerstone of cultural identity. Visitors, whether foreign dignitaries or local traders returning from abroad, expect to be treated with warmth and dignity. As a</w:t>
      </w:r>
    </w:p>
    <w:p>
      <w:pPr>
        <w:pStyle w:val="BodyText"/>
      </w:pPr>
      <w:r>
        <w:t xml:space="preserve">Customs Officer, I strive to maintain rigorous standards while upholding this cultural value. A smile, a respectful greeting in Arabic, and clear communication often de-escalate tense situations more effectively than aggressive questioning. This approach fosters cooperation among travelers, making the inspection process smoother and more humane.</w:t>
      </w:r>
    </w:p>
    <w:bookmarkEnd w:id="21"/>
    <w:bookmarkStart w:id="22" w:name="Xf4c7f9058bbbf9a594f859dfded5837c2d5fd4e"/>
    <w:p>
      <w:pPr>
        <w:pStyle w:val="Heading2"/>
      </w:pPr>
      <w:r>
        <w:t xml:space="preserve">Economic Revitalization through Transparency</w:t>
      </w:r>
    </w:p>
    <w:p>
      <w:pPr>
        <w:pStyle w:val="FirstParagraph"/>
      </w:pPr>
      <w:r>
        <w:t xml:space="preserve">Beyond security, the economic implications of customs operations in</w:t>
      </w:r>
      <w:r>
        <w:t xml:space="preserve"> </w:t>
      </w:r>
      <w:r>
        <w:rPr>
          <w:bCs/>
          <w:b/>
        </w:rPr>
        <w:t xml:space="preserve">Iraq Baghdad</w:t>
      </w:r>
      <w:r>
        <w:t xml:space="preserve"> </w:t>
      </w:r>
      <w:r>
        <w:t xml:space="preserve">are profound. The Iraqi government has made significant strides in recent years to diversify its economy away from sole reliance on oil revenues. Customs revenue plays a pivotal role in this transition. Efficient and transparent customs procedures attract foreign investment by reducing bureaucracy and corruption.</w:t>
      </w:r>
    </w:p>
    <w:p>
      <w:pPr>
        <w:pStyle w:val="BodyText"/>
      </w:pPr>
      <w:r>
        <w:t xml:space="preserve">In my daily work, I witness the impact of these reforms firsthand. The introduction of digital systems for declaration tracking has reduced opportunities for bribery, which was historically a pain point in many developing nations’ customs administrations. This transparency is crucial for</w:t>
      </w:r>
      <w:r>
        <w:t xml:space="preserve"> </w:t>
      </w:r>
      <w:r>
        <w:rPr>
          <w:bCs/>
          <w:b/>
        </w:rPr>
        <w:t xml:space="preserve">Iraq Baghdad</w:t>
      </w:r>
      <w:r>
        <w:t xml:space="preserve">, as it signals to international partners that Iraq is committed to fair trade practices. As a</w:t>
      </w:r>
    </w:p>
    <w:p>
      <w:pPr>
        <w:pStyle w:val="BodyText"/>
      </w:pPr>
      <w:r>
        <w:t xml:space="preserve">Customs Officer, I am part of this transformation. My duty extends beyond collecting taxes; it involves ensuring that the system remains credible and trustworthy.</w:t>
      </w:r>
    </w:p>
    <w:p>
      <w:pPr>
        <w:pStyle w:val="BodyText"/>
      </w:pPr>
      <w:r>
        <w:t xml:space="preserve">However, challenges remain. Infrastructure limitations in some border crossings can cause delays, and there is still work to be done in updating regulations to keep pace with emerging trade trends such as e-commerce. Yet, the spirit of innovation evident among Iraqi youth gives me hope. Many young customs officials are tech-savvy and eager to modernize processes, bridging the gap between traditional practices and digital futures.</w:t>
      </w:r>
    </w:p>
    <w:bookmarkEnd w:id="22"/>
    <w:bookmarkStart w:id="23" w:name="X25ac70700ee2d33775e022f974ab368bcc54cbb"/>
    <w:p>
      <w:pPr>
        <w:pStyle w:val="Heading2"/>
      </w:pPr>
      <w:r>
        <w:t xml:space="preserve">Cultural Heritage and the Protection of Antiquities</w:t>
      </w:r>
    </w:p>
    <w:p>
      <w:pPr>
        <w:pStyle w:val="FirstParagraph"/>
      </w:pPr>
      <w:r>
        <w:t xml:space="preserve">One of the most sensitive aspects of being a</w:t>
      </w:r>
      <w:r>
        <w:t xml:space="preserve"> </w:t>
      </w:r>
      <w:r>
        <w:rPr>
          <w:bCs/>
          <w:b/>
        </w:rPr>
        <w:t xml:space="preserve">Customs Officer</w:t>
      </w:r>
      <w:r>
        <w:t xml:space="preserve">, particularly in</w:t>
      </w:r>
    </w:p>
    <w:p>
      <w:pPr>
        <w:pStyle w:val="BodyText"/>
      </w:pPr>
      <w:r>
        <w:t xml:space="preserve">Iraq Baghdad, is safeguarding cultural heritage. Iraq is home to some of humanity’s earliest civilizations, and unfortunately, it has also been a target for looting and illicit trade in antiquities. Customs checkpoints serve as the first line of defense against the illegal export of artifacts.</w:t>
      </w:r>
    </w:p>
    <w:p>
      <w:pPr>
        <w:pStyle w:val="BodyText"/>
      </w:pPr>
      <w:r>
        <w:t xml:space="preserve">This responsibility demands specialized knowledge and constant vigilance. I have undergone extensive training to recognize items that may be culturally significant but disguised as everyday objects. The emotional weight of this duty is considerable; protecting these artifacts means preserving Iraq’s identity for future generations. When we intercept a potentially illicit item, it is not just a legal victory; it is an act of cultural preservation.</w:t>
      </w:r>
    </w:p>
    <w:bookmarkEnd w:id="23"/>
    <w:bookmarkStart w:id="24" w:name="conclusion-a-commitment-to-service"/>
    <w:p>
      <w:pPr>
        <w:pStyle w:val="Heading2"/>
      </w:pPr>
      <w:r>
        <w:t xml:space="preserve">Conclusion: A Commitment to Service</w:t>
      </w:r>
    </w:p>
    <w:p>
      <w:pPr>
        <w:pStyle w:val="FirstParagraph"/>
      </w:pPr>
      <w:r>
        <w:t xml:space="preserve">In conclusion, serving as a</w:t>
      </w:r>
      <w:r>
        <w:t xml:space="preserve"> </w:t>
      </w:r>
      <w:r>
        <w:rPr>
          <w:bCs/>
          <w:b/>
        </w:rPr>
        <w:t xml:space="preserve">Customs Officer</w:t>
      </w:r>
      <w:r>
        <w:t xml:space="preserve">, in</w:t>
      </w:r>
      <w:r>
        <w:t xml:space="preserve"> </w:t>
      </w:r>
      <w:r>
        <w:rPr>
          <w:bCs/>
          <w:b/>
        </w:rPr>
        <w:t xml:space="preserve">Iraq Baghdad,</w:t>
      </w:r>
      <w:r>
        <w:t xml:space="preserve">, is far more than a job; it is a calling that intersects with the nation’s past, present, and future. It requires navigating complex legal frameworks while respecting deep-seated cultural values. It involves balancing the imperative of national security with the need for economic openness.</w:t>
      </w:r>
    </w:p>
    <w:p>
      <w:pPr>
        <w:pStyle w:val="BodyText"/>
      </w:pPr>
      <w:r>
        <w:t xml:space="preserve">The experience has taught me resilience, empathy, and the importance of integrity in public service. Baghdad is a city that has endured much but continues to rise with strength and grace. To work alongside its people in protecting their borders and facilitating their growth is a privilege. As I continue my duties at the checkpoint, I am reminded that every scanned container, every stamped passport, and every declared item contributes to the broader narrative of Iraq’s stability and prosperity. The</w:t>
      </w:r>
      <w:r>
        <w:t xml:space="preserve"> </w:t>
      </w:r>
      <w:r>
        <w:rPr>
          <w:bCs/>
          <w:b/>
        </w:rPr>
        <w:t xml:space="preserve">Customs Officer</w:t>
      </w:r>
      <w:r>
        <w:t xml:space="preserve">, therefore, is not just a guardian of goods but a guardian of trust—a vital link connecting</w:t>
      </w:r>
    </w:p>
    <w:p>
      <w:pPr>
        <w:pStyle w:val="BodyText"/>
      </w:pPr>
      <w:r>
        <w:t xml:space="preserve">Iraq Baghdad to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Duty: A Customs Officer in Baghdad</dc:title>
  <dc:creator/>
  <dc:language>en</dc:language>
  <cp:keywords/>
  <dcterms:created xsi:type="dcterms:W3CDTF">2026-07-29T13:57:52Z</dcterms:created>
  <dcterms:modified xsi:type="dcterms:W3CDTF">2026-07-29T13:57:52Z</dcterms:modified>
</cp:coreProperties>
</file>

<file path=docProps/custom.xml><?xml version="1.0" encoding="utf-8"?>
<Properties xmlns="http://schemas.openxmlformats.org/officeDocument/2006/custom-properties" xmlns:vt="http://schemas.openxmlformats.org/officeDocument/2006/docPropsVTypes"/>
</file>